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D01E" w14:textId="77777777" w:rsidR="00667F33" w:rsidRPr="00CE383B" w:rsidRDefault="005263A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E383B">
        <w:rPr>
          <w:rFonts w:asciiTheme="minorHAnsi" w:hAnsiTheme="minorHAnsi" w:cstheme="minorHAnsi"/>
          <w:b/>
          <w:sz w:val="22"/>
          <w:szCs w:val="22"/>
        </w:rPr>
        <w:t>Delft University of Technology</w:t>
      </w:r>
      <w:r w:rsidR="00F02EC3" w:rsidRPr="00CE38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B89E89" w14:textId="54199AF1" w:rsidR="000A263B" w:rsidRPr="00CE383B" w:rsidRDefault="004628FB" w:rsidP="00EC7D0B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HUMAN RESEARCH ETHICS</w:t>
      </w:r>
    </w:p>
    <w:p w14:paraId="2C96D7F4" w14:textId="0AFB200D" w:rsidR="00F02EC3" w:rsidRPr="00CE383B" w:rsidRDefault="008C337C" w:rsidP="00EC7D0B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REVISIONS</w:t>
      </w:r>
      <w:r w:rsidR="004628FB">
        <w:rPr>
          <w:rFonts w:asciiTheme="minorHAnsi" w:hAnsiTheme="minorHAnsi" w:cstheme="minorHAnsi"/>
          <w:b/>
          <w:sz w:val="22"/>
          <w:szCs w:val="22"/>
        </w:rPr>
        <w:t xml:space="preserve"> TEMPLATE</w:t>
      </w:r>
      <w:r w:rsidR="009D20F9" w:rsidRPr="00CE383B">
        <w:rPr>
          <w:rFonts w:asciiTheme="minorHAnsi" w:hAnsiTheme="minorHAnsi" w:cstheme="minorHAnsi"/>
          <w:b/>
          <w:sz w:val="22"/>
          <w:szCs w:val="22"/>
        </w:rPr>
        <w:br/>
        <w:t>(Version</w:t>
      </w:r>
      <w:r w:rsidR="00EB3D09" w:rsidRPr="00CE383B">
        <w:rPr>
          <w:rFonts w:asciiTheme="minorHAnsi" w:hAnsiTheme="minorHAnsi" w:cstheme="minorHAnsi"/>
          <w:b/>
          <w:sz w:val="22"/>
          <w:szCs w:val="22"/>
        </w:rPr>
        <w:t>:</w:t>
      </w:r>
      <w:r w:rsidR="009D20F9" w:rsidRPr="00CE3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28FB">
        <w:rPr>
          <w:rFonts w:asciiTheme="minorHAnsi" w:hAnsiTheme="minorHAnsi" w:cstheme="minorHAnsi"/>
          <w:b/>
          <w:sz w:val="22"/>
          <w:szCs w:val="22"/>
        </w:rPr>
        <w:t>January</w:t>
      </w:r>
      <w:r w:rsidR="005F4A30" w:rsidRPr="00CE3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A42" w:rsidRPr="00CE383B">
        <w:rPr>
          <w:rFonts w:asciiTheme="minorHAnsi" w:hAnsiTheme="minorHAnsi" w:cstheme="minorHAnsi"/>
          <w:b/>
          <w:sz w:val="22"/>
          <w:szCs w:val="22"/>
        </w:rPr>
        <w:t>2</w:t>
      </w:r>
      <w:r w:rsidR="00946B46" w:rsidRPr="00CE383B">
        <w:rPr>
          <w:rFonts w:asciiTheme="minorHAnsi" w:hAnsiTheme="minorHAnsi" w:cstheme="minorHAnsi"/>
          <w:b/>
          <w:sz w:val="22"/>
          <w:szCs w:val="22"/>
        </w:rPr>
        <w:t>0</w:t>
      </w:r>
      <w:r w:rsidR="004628FB">
        <w:rPr>
          <w:rFonts w:asciiTheme="minorHAnsi" w:hAnsiTheme="minorHAnsi" w:cstheme="minorHAnsi"/>
          <w:b/>
          <w:sz w:val="22"/>
          <w:szCs w:val="22"/>
        </w:rPr>
        <w:t>22</w:t>
      </w:r>
      <w:r w:rsidR="009D20F9" w:rsidRPr="00CE383B">
        <w:rPr>
          <w:rFonts w:asciiTheme="minorHAnsi" w:hAnsiTheme="minorHAnsi" w:cstheme="minorHAnsi"/>
          <w:b/>
          <w:sz w:val="22"/>
          <w:szCs w:val="22"/>
        </w:rPr>
        <w:t>)</w:t>
      </w:r>
    </w:p>
    <w:p w14:paraId="31E7894D" w14:textId="2A7A5B4F" w:rsidR="00F02EC3" w:rsidRDefault="00F02EC3">
      <w:pPr>
        <w:rPr>
          <w:rFonts w:asciiTheme="minorHAnsi" w:hAnsiTheme="minorHAnsi" w:cstheme="minorHAnsi"/>
          <w:sz w:val="22"/>
          <w:szCs w:val="22"/>
        </w:rPr>
      </w:pPr>
    </w:p>
    <w:p w14:paraId="330DA504" w14:textId="77777777" w:rsidR="001B3298" w:rsidRPr="00CE383B" w:rsidRDefault="001B329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A263B" w:rsidRPr="00CE383B" w14:paraId="7CCC656A" w14:textId="77777777" w:rsidTr="000A263B">
        <w:tc>
          <w:tcPr>
            <w:tcW w:w="9017" w:type="dxa"/>
            <w:shd w:val="clear" w:color="auto" w:fill="F2F2F2" w:themeFill="background1" w:themeFillShade="F2"/>
          </w:tcPr>
          <w:p w14:paraId="1E2339F4" w14:textId="77777777" w:rsidR="004628FB" w:rsidRDefault="004628FB" w:rsidP="00D22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E84BD" w14:textId="4C8838B8" w:rsidR="004A7E68" w:rsidRDefault="004628FB" w:rsidP="00D22B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8C337C">
              <w:rPr>
                <w:rFonts w:asciiTheme="minorHAnsi" w:hAnsiTheme="minorHAnsi" w:cstheme="minorHAnsi"/>
                <w:sz w:val="22"/>
                <w:szCs w:val="22"/>
              </w:rPr>
              <w:t xml:space="preserve"> revisions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template should</w:t>
            </w:r>
            <w:r w:rsidR="00BC5584">
              <w:rPr>
                <w:rFonts w:asciiTheme="minorHAnsi" w:hAnsiTheme="minorHAnsi" w:cstheme="minorHAnsi"/>
                <w:sz w:val="22"/>
                <w:szCs w:val="22"/>
              </w:rPr>
              <w:t xml:space="preserve"> be used to </w:t>
            </w:r>
            <w:r w:rsidR="004A7E68">
              <w:rPr>
                <w:rFonts w:asciiTheme="minorHAnsi" w:hAnsiTheme="minorHAnsi" w:cstheme="minorHAnsi"/>
                <w:sz w:val="22"/>
                <w:szCs w:val="22"/>
              </w:rPr>
              <w:t>address queries raised by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Human Research Ethics Committee</w:t>
            </w:r>
            <w:r w:rsidR="004A7E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A7E68">
              <w:rPr>
                <w:rFonts w:asciiTheme="minorHAnsi" w:hAnsiTheme="minorHAnsi" w:cstheme="minorHAnsi"/>
                <w:sz w:val="22"/>
                <w:szCs w:val="22"/>
              </w:rPr>
              <w:t>HRE</w:t>
            </w:r>
            <w:r w:rsidR="00961A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61A2A">
              <w:rPr>
                <w:rFonts w:asciiTheme="minorHAnsi" w:hAnsiTheme="minorHAnsi" w:cstheme="minorHAnsi"/>
                <w:sz w:val="22"/>
                <w:szCs w:val="22"/>
              </w:rPr>
              <w:t xml:space="preserve"> in an ongoing ethics approval and uploaded into your live submission.</w:t>
            </w:r>
          </w:p>
          <w:p w14:paraId="659C8A20" w14:textId="77777777" w:rsidR="004628FB" w:rsidRDefault="004628FB" w:rsidP="00462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6879F" w14:textId="5F0B4981" w:rsidR="004628FB" w:rsidRPr="004628FB" w:rsidRDefault="004628FB" w:rsidP="00462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8FB">
              <w:rPr>
                <w:rFonts w:asciiTheme="minorHAnsi" w:hAnsiTheme="minorHAnsi" w:cstheme="minorHAnsi"/>
                <w:sz w:val="22"/>
                <w:szCs w:val="22"/>
              </w:rPr>
              <w:t xml:space="preserve">If you have any questions about your applying for HREC approval which are not dealt with on the </w:t>
            </w:r>
            <w:hyperlink r:id="rId11" w:history="1">
              <w:r w:rsidRPr="00C60D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Research Ethics webpages</w:t>
              </w:r>
            </w:hyperlink>
            <w:r w:rsidRPr="00C60DF4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Pr="004628FB">
              <w:rPr>
                <w:rFonts w:asciiTheme="minorHAnsi" w:hAnsiTheme="minorHAnsi" w:cstheme="minorHAnsi"/>
                <w:sz w:val="22"/>
                <w:szCs w:val="22"/>
              </w:rPr>
              <w:t xml:space="preserve">lease contact </w:t>
            </w:r>
            <w:hyperlink r:id="rId12" w:history="1">
              <w:r w:rsidRPr="004628F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HREC@tudelft.nl</w:t>
              </w:r>
            </w:hyperlink>
          </w:p>
          <w:p w14:paraId="7FCD29E0" w14:textId="416BE403" w:rsidR="000A263B" w:rsidRPr="00CE383B" w:rsidRDefault="000A263B" w:rsidP="00462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66089" w14:textId="018E4FD9" w:rsidR="00BC5584" w:rsidRDefault="00BC5584">
      <w:pPr>
        <w:rPr>
          <w:rFonts w:asciiTheme="minorHAnsi" w:hAnsiTheme="minorHAnsi" w:cstheme="minorHAnsi"/>
          <w:sz w:val="22"/>
          <w:szCs w:val="22"/>
        </w:rPr>
      </w:pPr>
    </w:p>
    <w:p w14:paraId="47E76AA6" w14:textId="77777777" w:rsidR="00961A2A" w:rsidRDefault="00961A2A">
      <w:pPr>
        <w:rPr>
          <w:rFonts w:asciiTheme="minorHAnsi" w:hAnsiTheme="minorHAnsi" w:cstheme="minorHAnsi"/>
          <w:sz w:val="22"/>
          <w:szCs w:val="22"/>
        </w:rPr>
      </w:pPr>
    </w:p>
    <w:p w14:paraId="38F15FEB" w14:textId="066508CB" w:rsidR="009659DC" w:rsidRPr="00A42ECF" w:rsidRDefault="00961A2A" w:rsidP="00A42EC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Response to HREC queries:</w:t>
      </w:r>
      <w:r w:rsidR="00685B2E" w:rsidRPr="00A42ECF">
        <w:rPr>
          <w:rFonts w:asciiTheme="minorHAnsi" w:hAnsiTheme="minorHAnsi" w:cstheme="minorHAnsi"/>
          <w:b/>
          <w:sz w:val="22"/>
          <w:szCs w:val="22"/>
        </w:rPr>
        <w:br/>
      </w:r>
    </w:p>
    <w:p w14:paraId="545A6E36" w14:textId="3BA19917" w:rsidR="00961A2A" w:rsidRPr="00634EDE" w:rsidRDefault="00961A2A" w:rsidP="00961A2A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634ED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Query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961A2A" w14:paraId="204B676F" w14:textId="77777777" w:rsidTr="00961A2A">
        <w:tc>
          <w:tcPr>
            <w:tcW w:w="1413" w:type="dxa"/>
            <w:shd w:val="clear" w:color="auto" w:fill="F2F2F2" w:themeFill="background1" w:themeFillShade="F2"/>
          </w:tcPr>
          <w:p w14:paraId="4FF109C0" w14:textId="214C1442" w:rsidR="00961A2A" w:rsidRPr="00961A2A" w:rsidRDefault="00961A2A" w:rsidP="00270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HREC </w:t>
            </w:r>
            <w:r w:rsidRPr="00961A2A">
              <w:rPr>
                <w:rFonts w:asciiTheme="minorHAnsi" w:hAnsiTheme="minorHAnsi" w:cstheme="minorHAnsi"/>
                <w:b/>
                <w:sz w:val="22"/>
                <w:szCs w:val="22"/>
              </w:rPr>
              <w:t>Query</w:t>
            </w:r>
          </w:p>
        </w:tc>
        <w:tc>
          <w:tcPr>
            <w:tcW w:w="7604" w:type="dxa"/>
          </w:tcPr>
          <w:p w14:paraId="2C42F8B1" w14:textId="1C1AEC89" w:rsidR="00961A2A" w:rsidRDefault="00961A2A" w:rsidP="00270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A2A" w14:paraId="304E3786" w14:textId="77777777" w:rsidTr="00961A2A">
        <w:tc>
          <w:tcPr>
            <w:tcW w:w="1413" w:type="dxa"/>
            <w:shd w:val="clear" w:color="auto" w:fill="F2F2F2" w:themeFill="background1" w:themeFillShade="F2"/>
          </w:tcPr>
          <w:p w14:paraId="19815B56" w14:textId="6D0525AD" w:rsidR="00961A2A" w:rsidRPr="00961A2A" w:rsidRDefault="00961A2A" w:rsidP="00270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A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 </w:t>
            </w:r>
          </w:p>
        </w:tc>
        <w:tc>
          <w:tcPr>
            <w:tcW w:w="7604" w:type="dxa"/>
          </w:tcPr>
          <w:p w14:paraId="07CBCB98" w14:textId="6D0FFD9D" w:rsidR="00961A2A" w:rsidRDefault="00961A2A" w:rsidP="00270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AC44CE" w14:textId="70FD544A" w:rsidR="00961A2A" w:rsidRDefault="00961A2A" w:rsidP="00961A2A">
      <w:pPr>
        <w:rPr>
          <w:rFonts w:asciiTheme="minorHAnsi" w:hAnsiTheme="minorHAnsi" w:cstheme="minorHAnsi"/>
          <w:sz w:val="22"/>
          <w:szCs w:val="22"/>
        </w:rPr>
      </w:pPr>
    </w:p>
    <w:p w14:paraId="419796E4" w14:textId="356DCB52" w:rsidR="00961A2A" w:rsidRPr="00634EDE" w:rsidRDefault="00961A2A" w:rsidP="00961A2A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634ED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Query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961A2A" w14:paraId="20201CC4" w14:textId="77777777" w:rsidTr="00961A2A">
        <w:tc>
          <w:tcPr>
            <w:tcW w:w="1413" w:type="dxa"/>
            <w:shd w:val="clear" w:color="auto" w:fill="F2F2F2" w:themeFill="background1" w:themeFillShade="F2"/>
          </w:tcPr>
          <w:p w14:paraId="2F30D85A" w14:textId="4BFF4146" w:rsidR="00961A2A" w:rsidRPr="00961A2A" w:rsidRDefault="00961A2A" w:rsidP="00270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HREC </w:t>
            </w:r>
            <w:r w:rsidRPr="00961A2A">
              <w:rPr>
                <w:rFonts w:asciiTheme="minorHAnsi" w:hAnsiTheme="minorHAnsi" w:cstheme="minorHAnsi"/>
                <w:b/>
                <w:sz w:val="22"/>
                <w:szCs w:val="22"/>
              </w:rPr>
              <w:t>Query</w:t>
            </w:r>
          </w:p>
        </w:tc>
        <w:tc>
          <w:tcPr>
            <w:tcW w:w="7604" w:type="dxa"/>
          </w:tcPr>
          <w:p w14:paraId="7FE8C6D0" w14:textId="77777777" w:rsidR="00961A2A" w:rsidRDefault="00961A2A" w:rsidP="00270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A2A" w14:paraId="69ADCE6D" w14:textId="77777777" w:rsidTr="00961A2A">
        <w:tc>
          <w:tcPr>
            <w:tcW w:w="1413" w:type="dxa"/>
            <w:shd w:val="clear" w:color="auto" w:fill="F2F2F2" w:themeFill="background1" w:themeFillShade="F2"/>
          </w:tcPr>
          <w:p w14:paraId="0AFC40C8" w14:textId="77777777" w:rsidR="00961A2A" w:rsidRPr="00961A2A" w:rsidRDefault="00961A2A" w:rsidP="00270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A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 </w:t>
            </w:r>
          </w:p>
        </w:tc>
        <w:tc>
          <w:tcPr>
            <w:tcW w:w="7604" w:type="dxa"/>
          </w:tcPr>
          <w:p w14:paraId="0A4DE744" w14:textId="77777777" w:rsidR="00961A2A" w:rsidRDefault="00961A2A" w:rsidP="00270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F1405" w14:textId="1210C0EF" w:rsidR="00961A2A" w:rsidRDefault="00961A2A" w:rsidP="00961A2A">
      <w:pPr>
        <w:rPr>
          <w:rFonts w:asciiTheme="minorHAnsi" w:hAnsiTheme="minorHAnsi" w:cstheme="minorHAnsi"/>
          <w:sz w:val="22"/>
          <w:szCs w:val="22"/>
        </w:rPr>
      </w:pPr>
    </w:p>
    <w:p w14:paraId="4FE69987" w14:textId="2E38CF36" w:rsidR="00961A2A" w:rsidRPr="00634EDE" w:rsidRDefault="00961A2A" w:rsidP="00961A2A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634ED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Query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4"/>
      </w:tblGrid>
      <w:tr w:rsidR="00961A2A" w14:paraId="25F7210D" w14:textId="77777777" w:rsidTr="00961A2A">
        <w:tc>
          <w:tcPr>
            <w:tcW w:w="1413" w:type="dxa"/>
            <w:shd w:val="clear" w:color="auto" w:fill="F2F2F2" w:themeFill="background1" w:themeFillShade="F2"/>
          </w:tcPr>
          <w:p w14:paraId="1CCB06D8" w14:textId="1988D746" w:rsidR="00961A2A" w:rsidRPr="00961A2A" w:rsidRDefault="00961A2A" w:rsidP="00270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HREC </w:t>
            </w:r>
            <w:r w:rsidRPr="00961A2A">
              <w:rPr>
                <w:rFonts w:asciiTheme="minorHAnsi" w:hAnsiTheme="minorHAnsi" w:cstheme="minorHAnsi"/>
                <w:b/>
                <w:sz w:val="22"/>
                <w:szCs w:val="22"/>
              </w:rPr>
              <w:t>Query</w:t>
            </w:r>
          </w:p>
        </w:tc>
        <w:tc>
          <w:tcPr>
            <w:tcW w:w="7604" w:type="dxa"/>
          </w:tcPr>
          <w:p w14:paraId="33D24D95" w14:textId="77777777" w:rsidR="00961A2A" w:rsidRDefault="00961A2A" w:rsidP="00270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A2A" w14:paraId="644DFE6C" w14:textId="77777777" w:rsidTr="00961A2A">
        <w:tc>
          <w:tcPr>
            <w:tcW w:w="1413" w:type="dxa"/>
            <w:shd w:val="clear" w:color="auto" w:fill="F2F2F2" w:themeFill="background1" w:themeFillShade="F2"/>
          </w:tcPr>
          <w:p w14:paraId="14BBB3FC" w14:textId="77777777" w:rsidR="00961A2A" w:rsidRPr="00961A2A" w:rsidRDefault="00961A2A" w:rsidP="00270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A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 </w:t>
            </w:r>
          </w:p>
        </w:tc>
        <w:tc>
          <w:tcPr>
            <w:tcW w:w="7604" w:type="dxa"/>
          </w:tcPr>
          <w:p w14:paraId="7FF4903A" w14:textId="77777777" w:rsidR="00961A2A" w:rsidRDefault="00961A2A" w:rsidP="00270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C64700" w14:textId="77777777" w:rsidR="00961A2A" w:rsidRPr="00961A2A" w:rsidRDefault="00961A2A" w:rsidP="00961A2A">
      <w:pPr>
        <w:rPr>
          <w:rFonts w:asciiTheme="minorHAnsi" w:hAnsiTheme="minorHAnsi" w:cstheme="minorHAnsi"/>
          <w:sz w:val="22"/>
          <w:szCs w:val="22"/>
        </w:rPr>
      </w:pPr>
    </w:p>
    <w:p w14:paraId="758D1643" w14:textId="2E7EF7C4" w:rsidR="00242498" w:rsidRPr="00242498" w:rsidRDefault="00961A2A" w:rsidP="00242498">
      <w:pPr>
        <w:ind w:right="-694"/>
        <w:rPr>
          <w:rFonts w:asciiTheme="minorHAnsi" w:hAnsiTheme="minorHAnsi" w:cstheme="minorHAnsi"/>
          <w:b/>
          <w:bCs/>
          <w:sz w:val="22"/>
          <w:szCs w:val="22"/>
        </w:rPr>
      </w:pPr>
      <w:r w:rsidRPr="00961A2A">
        <w:rPr>
          <w:rFonts w:asciiTheme="minorHAnsi" w:hAnsiTheme="minorHAnsi" w:cstheme="minorHAnsi"/>
          <w:bCs/>
          <w:i/>
          <w:color w:val="4F81BD" w:themeColor="accent1"/>
          <w:sz w:val="22"/>
          <w:szCs w:val="22"/>
        </w:rPr>
        <w:t>Please add more rows if necessary</w:t>
      </w:r>
      <w:r w:rsidR="00685B2E" w:rsidRPr="00961A2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90F9B90" w14:textId="3BA79470" w:rsidR="00242498" w:rsidRPr="00242498" w:rsidRDefault="00242498" w:rsidP="002424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242498">
        <w:rPr>
          <w:rFonts w:asciiTheme="minorHAnsi" w:hAnsiTheme="minorHAnsi" w:cstheme="minorHAnsi"/>
          <w:b/>
          <w:sz w:val="22"/>
          <w:szCs w:val="22"/>
        </w:rPr>
        <w:t>Signature/s</w:t>
      </w:r>
      <w:r w:rsidRPr="00242498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7"/>
      </w:tblGrid>
      <w:tr w:rsidR="00242498" w:rsidRPr="00CE7F16" w14:paraId="195A3588" w14:textId="77777777" w:rsidTr="0043057F">
        <w:tc>
          <w:tcPr>
            <w:tcW w:w="9017" w:type="dxa"/>
            <w:shd w:val="clear" w:color="auto" w:fill="D9D9D9" w:themeFill="background1" w:themeFillShade="D9"/>
          </w:tcPr>
          <w:p w14:paraId="26CFB164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8D50726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note that by signing t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his checklist list as the sole, or Responsible, r</w:t>
            </w: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esearcher you are providing approval of the co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mpleteness</w:t>
            </w: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quality of the submission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as well as confirming alignment between GDPR, Data Management and Informed Consent requirements</w:t>
            </w: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14:paraId="6F7FEAA9" w14:textId="77777777" w:rsidR="00242498" w:rsidRPr="00CE7F16" w:rsidRDefault="00242498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88FDF4" w14:textId="26F66C26" w:rsidR="00242498" w:rsidRDefault="00242498" w:rsidP="00242498">
      <w:pPr>
        <w:ind w:right="26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498" w14:paraId="7D23686C" w14:textId="77777777" w:rsidTr="0043057F">
        <w:tc>
          <w:tcPr>
            <w:tcW w:w="9017" w:type="dxa"/>
          </w:tcPr>
          <w:p w14:paraId="2F836AEF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Corresponding R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esearcher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(if different from the Responsible Researcher)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(print)</w:t>
            </w:r>
          </w:p>
          <w:p w14:paraId="5FAA1EE0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6F5F3A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A50477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Signature of Corresponding R</w:t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esearcher:</w:t>
            </w:r>
          </w:p>
          <w:p w14:paraId="10A9459D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E05F97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62C00F9A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7DD2970" w14:textId="569FB104" w:rsidR="00242498" w:rsidRDefault="00242498" w:rsidP="00242498">
      <w:pPr>
        <w:ind w:right="2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498" w14:paraId="1DBF8EF6" w14:textId="77777777" w:rsidTr="0043057F">
        <w:tc>
          <w:tcPr>
            <w:tcW w:w="9017" w:type="dxa"/>
          </w:tcPr>
          <w:p w14:paraId="4815208A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Responsible R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esearcher (print) 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6D8E1C35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DD016E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8CD39E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Signatu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 (or upload consent by mail) R</w:t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sponsible Researcher:</w:t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219F3B94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BD54CF" w14:textId="77777777" w:rsidR="00242498" w:rsidRPr="005F5798" w:rsidRDefault="00242498" w:rsidP="0043057F">
            <w:pPr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1E6B844F" w14:textId="77777777" w:rsidR="00242498" w:rsidRDefault="00242498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8DC390D" w14:textId="77777777" w:rsidR="00242498" w:rsidRDefault="00242498" w:rsidP="0024249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750E22" w14:textId="4756BDAB" w:rsidR="000A263B" w:rsidRPr="00242498" w:rsidRDefault="000A263B" w:rsidP="00242498">
      <w:pPr>
        <w:ind w:right="26"/>
        <w:rPr>
          <w:rFonts w:asciiTheme="minorHAnsi" w:hAnsiTheme="minorHAnsi" w:cstheme="minorHAnsi"/>
          <w:bCs/>
          <w:sz w:val="22"/>
          <w:szCs w:val="22"/>
        </w:rPr>
      </w:pPr>
    </w:p>
    <w:sectPr w:rsidR="000A263B" w:rsidRPr="00242498" w:rsidSect="00667F33">
      <w:pgSz w:w="11907" w:h="16840" w:code="9"/>
      <w:pgMar w:top="1151" w:right="1440" w:bottom="340" w:left="1440" w:header="720" w:footer="720" w:gutter="0"/>
      <w:cols w:space="708"/>
      <w:noEndnote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139F3" w16cid:durableId="1F465E74"/>
  <w16cid:commentId w16cid:paraId="704FC0D2" w16cid:durableId="1F465ADF"/>
  <w16cid:commentId w16cid:paraId="663CCB32" w16cid:durableId="1F465EF4"/>
  <w16cid:commentId w16cid:paraId="5FCAB8A1" w16cid:durableId="1F466092"/>
  <w16cid:commentId w16cid:paraId="126A0404" w16cid:durableId="1F465E25"/>
  <w16cid:commentId w16cid:paraId="23315DD3" w16cid:durableId="1F466037"/>
  <w16cid:commentId w16cid:paraId="20A4AC5A" w16cid:durableId="1F465DDC"/>
  <w16cid:commentId w16cid:paraId="3BEF519A" w16cid:durableId="1F466064"/>
  <w16cid:commentId w16cid:paraId="6BE975F8" w16cid:durableId="1F46606E"/>
  <w16cid:commentId w16cid:paraId="4461766F" w16cid:durableId="1F466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0EE9" w14:textId="77777777" w:rsidR="003824A5" w:rsidRDefault="003824A5">
      <w:r>
        <w:separator/>
      </w:r>
    </w:p>
  </w:endnote>
  <w:endnote w:type="continuationSeparator" w:id="0">
    <w:p w14:paraId="465DC34F" w14:textId="77777777" w:rsidR="003824A5" w:rsidRDefault="0038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C02B" w14:textId="77777777" w:rsidR="003824A5" w:rsidRDefault="003824A5">
      <w:r>
        <w:separator/>
      </w:r>
    </w:p>
  </w:footnote>
  <w:footnote w:type="continuationSeparator" w:id="0">
    <w:p w14:paraId="5B84A097" w14:textId="77777777" w:rsidR="003824A5" w:rsidRDefault="0038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4A"/>
    <w:multiLevelType w:val="hybridMultilevel"/>
    <w:tmpl w:val="2C146A72"/>
    <w:lvl w:ilvl="0" w:tplc="350EB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4D02"/>
    <w:multiLevelType w:val="hybridMultilevel"/>
    <w:tmpl w:val="F61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66C"/>
    <w:multiLevelType w:val="hybridMultilevel"/>
    <w:tmpl w:val="959E3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456"/>
    <w:multiLevelType w:val="hybridMultilevel"/>
    <w:tmpl w:val="72DAA9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DAA6BD2"/>
    <w:multiLevelType w:val="multilevel"/>
    <w:tmpl w:val="6E6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B1874"/>
    <w:multiLevelType w:val="hybridMultilevel"/>
    <w:tmpl w:val="BF54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20C"/>
    <w:multiLevelType w:val="hybridMultilevel"/>
    <w:tmpl w:val="6E6A7788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812B2"/>
    <w:multiLevelType w:val="hybridMultilevel"/>
    <w:tmpl w:val="E8A46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90DE7"/>
    <w:multiLevelType w:val="hybridMultilevel"/>
    <w:tmpl w:val="CB4CDB14"/>
    <w:lvl w:ilvl="0" w:tplc="8152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3F3"/>
    <w:multiLevelType w:val="hybridMultilevel"/>
    <w:tmpl w:val="BB60CB8E"/>
    <w:lvl w:ilvl="0" w:tplc="E2F08EB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36F4"/>
    <w:multiLevelType w:val="hybridMultilevel"/>
    <w:tmpl w:val="C14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635A"/>
    <w:multiLevelType w:val="hybridMultilevel"/>
    <w:tmpl w:val="71C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E0F"/>
    <w:multiLevelType w:val="hybridMultilevel"/>
    <w:tmpl w:val="8BC6CD60"/>
    <w:lvl w:ilvl="0" w:tplc="4E4AEFF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C614E"/>
    <w:multiLevelType w:val="hybridMultilevel"/>
    <w:tmpl w:val="CB4CDB14"/>
    <w:lvl w:ilvl="0" w:tplc="8152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F4B"/>
    <w:multiLevelType w:val="hybridMultilevel"/>
    <w:tmpl w:val="8E82A07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56AAA"/>
    <w:multiLevelType w:val="hybridMultilevel"/>
    <w:tmpl w:val="0A28F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4E7F"/>
    <w:multiLevelType w:val="hybridMultilevel"/>
    <w:tmpl w:val="0B507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4DEE"/>
    <w:multiLevelType w:val="hybridMultilevel"/>
    <w:tmpl w:val="C7AA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3DF0"/>
    <w:multiLevelType w:val="hybridMultilevel"/>
    <w:tmpl w:val="14C04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EAF"/>
    <w:multiLevelType w:val="hybridMultilevel"/>
    <w:tmpl w:val="395C01A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4E41624D"/>
    <w:multiLevelType w:val="hybridMultilevel"/>
    <w:tmpl w:val="C40CB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C262D6"/>
    <w:multiLevelType w:val="hybridMultilevel"/>
    <w:tmpl w:val="7B5AAD6E"/>
    <w:lvl w:ilvl="0" w:tplc="CB5C3F76">
      <w:start w:val="1"/>
      <w:numFmt w:val="decimal"/>
      <w:lvlText w:val="%1."/>
      <w:lvlJc w:val="left"/>
      <w:pPr>
        <w:ind w:left="426" w:hanging="360"/>
      </w:pPr>
      <w:rPr>
        <w:rFonts w:ascii="Tahoma" w:eastAsia="Times New Roman" w:hAnsi="Tahoma" w:cs="Tahoma"/>
        <w:b w:val="0"/>
      </w:r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FEC21E7"/>
    <w:multiLevelType w:val="hybridMultilevel"/>
    <w:tmpl w:val="B212D48C"/>
    <w:lvl w:ilvl="0" w:tplc="7416DD7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82275"/>
    <w:multiLevelType w:val="hybridMultilevel"/>
    <w:tmpl w:val="2C146A72"/>
    <w:lvl w:ilvl="0" w:tplc="350EB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77D90"/>
    <w:multiLevelType w:val="hybridMultilevel"/>
    <w:tmpl w:val="9BA0E48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2B7156B"/>
    <w:multiLevelType w:val="hybridMultilevel"/>
    <w:tmpl w:val="A45C0A4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968B0"/>
    <w:multiLevelType w:val="hybridMultilevel"/>
    <w:tmpl w:val="CB4CDB14"/>
    <w:lvl w:ilvl="0" w:tplc="8152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7"/>
  </w:num>
  <w:num w:numId="5">
    <w:abstractNumId w:val="14"/>
  </w:num>
  <w:num w:numId="6">
    <w:abstractNumId w:val="25"/>
  </w:num>
  <w:num w:numId="7">
    <w:abstractNumId w:val="20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24"/>
  </w:num>
  <w:num w:numId="13">
    <w:abstractNumId w:val="17"/>
  </w:num>
  <w:num w:numId="14">
    <w:abstractNumId w:val="9"/>
  </w:num>
  <w:num w:numId="15">
    <w:abstractNumId w:val="12"/>
  </w:num>
  <w:num w:numId="16">
    <w:abstractNumId w:val="2"/>
  </w:num>
  <w:num w:numId="17">
    <w:abstractNumId w:val="26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5"/>
  </w:num>
  <w:num w:numId="24">
    <w:abstractNumId w:val="23"/>
  </w:num>
  <w:num w:numId="25">
    <w:abstractNumId w:val="1"/>
  </w:num>
  <w:num w:numId="26">
    <w:abstractNumId w:val="11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22"/>
    <w:rsid w:val="0000715B"/>
    <w:rsid w:val="00011BEA"/>
    <w:rsid w:val="000238F5"/>
    <w:rsid w:val="00024053"/>
    <w:rsid w:val="00030A5D"/>
    <w:rsid w:val="0003717E"/>
    <w:rsid w:val="0005308D"/>
    <w:rsid w:val="00064ECF"/>
    <w:rsid w:val="00065EBE"/>
    <w:rsid w:val="00070B68"/>
    <w:rsid w:val="00072A38"/>
    <w:rsid w:val="000A263B"/>
    <w:rsid w:val="000A799A"/>
    <w:rsid w:val="000D5393"/>
    <w:rsid w:val="000F3643"/>
    <w:rsid w:val="000F5BD7"/>
    <w:rsid w:val="00102AC5"/>
    <w:rsid w:val="00106ECE"/>
    <w:rsid w:val="0011371D"/>
    <w:rsid w:val="00117B24"/>
    <w:rsid w:val="00134C7A"/>
    <w:rsid w:val="001362DA"/>
    <w:rsid w:val="00157D13"/>
    <w:rsid w:val="00171BA2"/>
    <w:rsid w:val="00174522"/>
    <w:rsid w:val="00181835"/>
    <w:rsid w:val="00181D7D"/>
    <w:rsid w:val="0019253C"/>
    <w:rsid w:val="001B1237"/>
    <w:rsid w:val="001B3298"/>
    <w:rsid w:val="001B3916"/>
    <w:rsid w:val="001C140C"/>
    <w:rsid w:val="001C774B"/>
    <w:rsid w:val="001E36F7"/>
    <w:rsid w:val="001E76A8"/>
    <w:rsid w:val="001F3D78"/>
    <w:rsid w:val="0020200C"/>
    <w:rsid w:val="00207771"/>
    <w:rsid w:val="00210F3A"/>
    <w:rsid w:val="002155B0"/>
    <w:rsid w:val="002265C2"/>
    <w:rsid w:val="00235C75"/>
    <w:rsid w:val="00242498"/>
    <w:rsid w:val="0025087D"/>
    <w:rsid w:val="00253CFF"/>
    <w:rsid w:val="00274A95"/>
    <w:rsid w:val="0027531C"/>
    <w:rsid w:val="00277EFF"/>
    <w:rsid w:val="00286013"/>
    <w:rsid w:val="00291F3B"/>
    <w:rsid w:val="002A1DC8"/>
    <w:rsid w:val="002B012E"/>
    <w:rsid w:val="002B069A"/>
    <w:rsid w:val="002B1B56"/>
    <w:rsid w:val="002B367E"/>
    <w:rsid w:val="002D68D5"/>
    <w:rsid w:val="002E3EA7"/>
    <w:rsid w:val="002E68D8"/>
    <w:rsid w:val="002F780E"/>
    <w:rsid w:val="00302A7F"/>
    <w:rsid w:val="003106DC"/>
    <w:rsid w:val="00316574"/>
    <w:rsid w:val="00322572"/>
    <w:rsid w:val="0032269D"/>
    <w:rsid w:val="003451EF"/>
    <w:rsid w:val="00346116"/>
    <w:rsid w:val="003531CB"/>
    <w:rsid w:val="00362697"/>
    <w:rsid w:val="00373423"/>
    <w:rsid w:val="003812D7"/>
    <w:rsid w:val="003824A5"/>
    <w:rsid w:val="00383562"/>
    <w:rsid w:val="003B478A"/>
    <w:rsid w:val="003B4E12"/>
    <w:rsid w:val="003C4C42"/>
    <w:rsid w:val="003D03F3"/>
    <w:rsid w:val="003D385F"/>
    <w:rsid w:val="003E3BC7"/>
    <w:rsid w:val="00401AD3"/>
    <w:rsid w:val="004032EA"/>
    <w:rsid w:val="00405E9C"/>
    <w:rsid w:val="00407387"/>
    <w:rsid w:val="00412FDE"/>
    <w:rsid w:val="004219D0"/>
    <w:rsid w:val="0042441B"/>
    <w:rsid w:val="00441A7A"/>
    <w:rsid w:val="0044518C"/>
    <w:rsid w:val="00451BA4"/>
    <w:rsid w:val="0046074E"/>
    <w:rsid w:val="004628FB"/>
    <w:rsid w:val="00486C08"/>
    <w:rsid w:val="00487EEF"/>
    <w:rsid w:val="004A48B0"/>
    <w:rsid w:val="004A7E68"/>
    <w:rsid w:val="004C2797"/>
    <w:rsid w:val="004E20E3"/>
    <w:rsid w:val="004F6603"/>
    <w:rsid w:val="005074B1"/>
    <w:rsid w:val="00507A2E"/>
    <w:rsid w:val="005107B4"/>
    <w:rsid w:val="00520DAB"/>
    <w:rsid w:val="005236DD"/>
    <w:rsid w:val="005263A4"/>
    <w:rsid w:val="005264D2"/>
    <w:rsid w:val="0053704B"/>
    <w:rsid w:val="005427B2"/>
    <w:rsid w:val="0055692C"/>
    <w:rsid w:val="005624E4"/>
    <w:rsid w:val="00570C2D"/>
    <w:rsid w:val="00576E08"/>
    <w:rsid w:val="00582C8F"/>
    <w:rsid w:val="005900F9"/>
    <w:rsid w:val="00593811"/>
    <w:rsid w:val="005B1F34"/>
    <w:rsid w:val="005C0518"/>
    <w:rsid w:val="005C17DE"/>
    <w:rsid w:val="005C5EA5"/>
    <w:rsid w:val="005D5100"/>
    <w:rsid w:val="005E36FC"/>
    <w:rsid w:val="005F1C04"/>
    <w:rsid w:val="005F4A30"/>
    <w:rsid w:val="006017A7"/>
    <w:rsid w:val="006161AF"/>
    <w:rsid w:val="0062212C"/>
    <w:rsid w:val="00626012"/>
    <w:rsid w:val="00634EDE"/>
    <w:rsid w:val="00642A40"/>
    <w:rsid w:val="00643DF3"/>
    <w:rsid w:val="00656B31"/>
    <w:rsid w:val="00656FCA"/>
    <w:rsid w:val="0065707A"/>
    <w:rsid w:val="00667F33"/>
    <w:rsid w:val="00675207"/>
    <w:rsid w:val="0068425E"/>
    <w:rsid w:val="00685B2E"/>
    <w:rsid w:val="006867A1"/>
    <w:rsid w:val="006A09DB"/>
    <w:rsid w:val="006A6617"/>
    <w:rsid w:val="006A695F"/>
    <w:rsid w:val="006B33B5"/>
    <w:rsid w:val="006C2E0D"/>
    <w:rsid w:val="006D38C9"/>
    <w:rsid w:val="006E4A51"/>
    <w:rsid w:val="006E6141"/>
    <w:rsid w:val="006F26EC"/>
    <w:rsid w:val="0071116E"/>
    <w:rsid w:val="007211F6"/>
    <w:rsid w:val="007260ED"/>
    <w:rsid w:val="00726117"/>
    <w:rsid w:val="00750487"/>
    <w:rsid w:val="00752C39"/>
    <w:rsid w:val="007543AC"/>
    <w:rsid w:val="00757285"/>
    <w:rsid w:val="00772A5B"/>
    <w:rsid w:val="007A2A6B"/>
    <w:rsid w:val="007A4D99"/>
    <w:rsid w:val="007B2F7E"/>
    <w:rsid w:val="007B311F"/>
    <w:rsid w:val="007C7D95"/>
    <w:rsid w:val="007E3B70"/>
    <w:rsid w:val="007F023C"/>
    <w:rsid w:val="007F0CDE"/>
    <w:rsid w:val="00801CBA"/>
    <w:rsid w:val="00802BFD"/>
    <w:rsid w:val="00803A42"/>
    <w:rsid w:val="008073C7"/>
    <w:rsid w:val="00815BAA"/>
    <w:rsid w:val="00821E1B"/>
    <w:rsid w:val="008452C4"/>
    <w:rsid w:val="00851A47"/>
    <w:rsid w:val="00857AE6"/>
    <w:rsid w:val="00863D1B"/>
    <w:rsid w:val="008708A8"/>
    <w:rsid w:val="00877550"/>
    <w:rsid w:val="00885993"/>
    <w:rsid w:val="00895CD4"/>
    <w:rsid w:val="008B2254"/>
    <w:rsid w:val="008B4028"/>
    <w:rsid w:val="008B418F"/>
    <w:rsid w:val="008B488E"/>
    <w:rsid w:val="008C1471"/>
    <w:rsid w:val="008C337C"/>
    <w:rsid w:val="008C5E4F"/>
    <w:rsid w:val="008D7995"/>
    <w:rsid w:val="008E0E89"/>
    <w:rsid w:val="008E77CD"/>
    <w:rsid w:val="008F61AA"/>
    <w:rsid w:val="008F66B3"/>
    <w:rsid w:val="0090062E"/>
    <w:rsid w:val="00911800"/>
    <w:rsid w:val="00914CC8"/>
    <w:rsid w:val="00932B9B"/>
    <w:rsid w:val="00933D92"/>
    <w:rsid w:val="00935494"/>
    <w:rsid w:val="009374E8"/>
    <w:rsid w:val="00946848"/>
    <w:rsid w:val="00946B46"/>
    <w:rsid w:val="00951FC8"/>
    <w:rsid w:val="009523AB"/>
    <w:rsid w:val="0095467F"/>
    <w:rsid w:val="00955457"/>
    <w:rsid w:val="00961A2A"/>
    <w:rsid w:val="009659DC"/>
    <w:rsid w:val="00985600"/>
    <w:rsid w:val="009A1FAF"/>
    <w:rsid w:val="009A3423"/>
    <w:rsid w:val="009B7A81"/>
    <w:rsid w:val="009B7B84"/>
    <w:rsid w:val="009C1C48"/>
    <w:rsid w:val="009C293E"/>
    <w:rsid w:val="009D20F9"/>
    <w:rsid w:val="009F2AE5"/>
    <w:rsid w:val="009F7A5F"/>
    <w:rsid w:val="009F7B55"/>
    <w:rsid w:val="00A101DD"/>
    <w:rsid w:val="00A1362F"/>
    <w:rsid w:val="00A1414B"/>
    <w:rsid w:val="00A16D19"/>
    <w:rsid w:val="00A22D2A"/>
    <w:rsid w:val="00A3208E"/>
    <w:rsid w:val="00A324D0"/>
    <w:rsid w:val="00A36027"/>
    <w:rsid w:val="00A42ECF"/>
    <w:rsid w:val="00A43DB0"/>
    <w:rsid w:val="00A50CBB"/>
    <w:rsid w:val="00A700ED"/>
    <w:rsid w:val="00A75AAD"/>
    <w:rsid w:val="00A87851"/>
    <w:rsid w:val="00AA4188"/>
    <w:rsid w:val="00AC6686"/>
    <w:rsid w:val="00AC7156"/>
    <w:rsid w:val="00AC7688"/>
    <w:rsid w:val="00AE54CB"/>
    <w:rsid w:val="00AE7F7D"/>
    <w:rsid w:val="00AF202C"/>
    <w:rsid w:val="00AF6C80"/>
    <w:rsid w:val="00B054C2"/>
    <w:rsid w:val="00B13406"/>
    <w:rsid w:val="00B309AD"/>
    <w:rsid w:val="00B41528"/>
    <w:rsid w:val="00B44300"/>
    <w:rsid w:val="00B51F42"/>
    <w:rsid w:val="00B57560"/>
    <w:rsid w:val="00B57F4C"/>
    <w:rsid w:val="00B71726"/>
    <w:rsid w:val="00B76742"/>
    <w:rsid w:val="00BC058B"/>
    <w:rsid w:val="00BC1657"/>
    <w:rsid w:val="00BC5584"/>
    <w:rsid w:val="00BD02D8"/>
    <w:rsid w:val="00BD49E1"/>
    <w:rsid w:val="00BD6519"/>
    <w:rsid w:val="00BE26A6"/>
    <w:rsid w:val="00BE61CE"/>
    <w:rsid w:val="00C063A0"/>
    <w:rsid w:val="00C07B51"/>
    <w:rsid w:val="00C2177E"/>
    <w:rsid w:val="00C22E36"/>
    <w:rsid w:val="00C47B61"/>
    <w:rsid w:val="00C50E64"/>
    <w:rsid w:val="00C54651"/>
    <w:rsid w:val="00C5565C"/>
    <w:rsid w:val="00C56EAA"/>
    <w:rsid w:val="00C60DF4"/>
    <w:rsid w:val="00C61416"/>
    <w:rsid w:val="00C61C24"/>
    <w:rsid w:val="00C720A5"/>
    <w:rsid w:val="00C75C3F"/>
    <w:rsid w:val="00C81E46"/>
    <w:rsid w:val="00CA25E9"/>
    <w:rsid w:val="00CA36B4"/>
    <w:rsid w:val="00CA4071"/>
    <w:rsid w:val="00CB25EA"/>
    <w:rsid w:val="00CB319B"/>
    <w:rsid w:val="00CB62A1"/>
    <w:rsid w:val="00CD000D"/>
    <w:rsid w:val="00CD5573"/>
    <w:rsid w:val="00CE383B"/>
    <w:rsid w:val="00D16DFA"/>
    <w:rsid w:val="00D22B9B"/>
    <w:rsid w:val="00D45FEA"/>
    <w:rsid w:val="00D668E5"/>
    <w:rsid w:val="00D7138D"/>
    <w:rsid w:val="00D83093"/>
    <w:rsid w:val="00D85193"/>
    <w:rsid w:val="00D9729F"/>
    <w:rsid w:val="00DB0994"/>
    <w:rsid w:val="00DC2B6E"/>
    <w:rsid w:val="00DC59BF"/>
    <w:rsid w:val="00DD1947"/>
    <w:rsid w:val="00DE10F3"/>
    <w:rsid w:val="00DE4B7A"/>
    <w:rsid w:val="00DF6731"/>
    <w:rsid w:val="00E02254"/>
    <w:rsid w:val="00E076A8"/>
    <w:rsid w:val="00E07F0C"/>
    <w:rsid w:val="00E117C5"/>
    <w:rsid w:val="00E134C8"/>
    <w:rsid w:val="00E143B5"/>
    <w:rsid w:val="00E235E8"/>
    <w:rsid w:val="00E23798"/>
    <w:rsid w:val="00E320A9"/>
    <w:rsid w:val="00E40F50"/>
    <w:rsid w:val="00E47A06"/>
    <w:rsid w:val="00E50032"/>
    <w:rsid w:val="00E664B3"/>
    <w:rsid w:val="00E70B6A"/>
    <w:rsid w:val="00E82C6A"/>
    <w:rsid w:val="00E83316"/>
    <w:rsid w:val="00E843B7"/>
    <w:rsid w:val="00E95686"/>
    <w:rsid w:val="00EA0EDC"/>
    <w:rsid w:val="00EA64CF"/>
    <w:rsid w:val="00EB1561"/>
    <w:rsid w:val="00EB20E9"/>
    <w:rsid w:val="00EB3D09"/>
    <w:rsid w:val="00EC4454"/>
    <w:rsid w:val="00EC7CD2"/>
    <w:rsid w:val="00EC7D0B"/>
    <w:rsid w:val="00ED0569"/>
    <w:rsid w:val="00ED395B"/>
    <w:rsid w:val="00EE4C72"/>
    <w:rsid w:val="00EF46EC"/>
    <w:rsid w:val="00EF736E"/>
    <w:rsid w:val="00F02EC3"/>
    <w:rsid w:val="00F30C63"/>
    <w:rsid w:val="00F30EE9"/>
    <w:rsid w:val="00F35EA4"/>
    <w:rsid w:val="00F43D50"/>
    <w:rsid w:val="00F531A8"/>
    <w:rsid w:val="00F546A0"/>
    <w:rsid w:val="00F6054F"/>
    <w:rsid w:val="00F61C88"/>
    <w:rsid w:val="00F61DD6"/>
    <w:rsid w:val="00F6786B"/>
    <w:rsid w:val="00F72977"/>
    <w:rsid w:val="00F81C34"/>
    <w:rsid w:val="00FA4E82"/>
    <w:rsid w:val="00FB6F3C"/>
    <w:rsid w:val="00FC056A"/>
    <w:rsid w:val="00FC1A62"/>
    <w:rsid w:val="00FD158F"/>
    <w:rsid w:val="00FD5C80"/>
    <w:rsid w:val="00FD6F29"/>
    <w:rsid w:val="00FD73CC"/>
    <w:rsid w:val="00FD78F9"/>
    <w:rsid w:val="00FE7DB1"/>
    <w:rsid w:val="00FF3D7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7082"/>
  <w15:docId w15:val="{B9978CA1-A177-4FA2-80F4-31BD7CFF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900" w:right="-694" w:firstLine="900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ind w:right="26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26"/>
    </w:pPr>
    <w:rPr>
      <w:rFonts w:ascii="Arial" w:hAnsi="Arial" w:cs="Arial"/>
      <w:b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sz w:val="22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ind w:right="26"/>
    </w:pPr>
    <w:rPr>
      <w:rFonts w:ascii="Arial" w:hAnsi="Arial" w:cs="Arial"/>
      <w:sz w:val="20"/>
      <w:szCs w:val="20"/>
    </w:rPr>
  </w:style>
  <w:style w:type="paragraph" w:customStyle="1" w:styleId="Ethicstext">
    <w:name w:val="Ethics text"/>
    <w:basedOn w:val="BodyText"/>
    <w:autoRedefine/>
    <w:rsid w:val="00C61C24"/>
    <w:pPr>
      <w:keepNext/>
      <w:keepLines/>
      <w:spacing w:line="240" w:lineRule="atLeast"/>
      <w:ind w:right="0"/>
    </w:pPr>
    <w:rPr>
      <w:sz w:val="22"/>
      <w:szCs w:val="22"/>
    </w:rPr>
  </w:style>
  <w:style w:type="character" w:styleId="Hyperlink">
    <w:name w:val="Hyperlink"/>
    <w:uiPriority w:val="99"/>
    <w:rsid w:val="00C61C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F023C"/>
    <w:pPr>
      <w:ind w:left="708"/>
    </w:pPr>
  </w:style>
  <w:style w:type="paragraph" w:styleId="BalloonText">
    <w:name w:val="Balloon Text"/>
    <w:basedOn w:val="Normal"/>
    <w:link w:val="BalloonTextChar"/>
    <w:rsid w:val="0002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8F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qFormat/>
    <w:rsid w:val="00AF6C80"/>
    <w:rPr>
      <w:b/>
      <w:bCs/>
    </w:rPr>
  </w:style>
  <w:style w:type="character" w:styleId="CommentReference">
    <w:name w:val="annotation reference"/>
    <w:uiPriority w:val="99"/>
    <w:unhideWhenUsed/>
    <w:rsid w:val="00AF6C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6C80"/>
    <w:pPr>
      <w:spacing w:after="200"/>
    </w:pPr>
    <w:rPr>
      <w:rFonts w:ascii="Calibri" w:eastAsia="Calibri" w:hAnsi="Calibri"/>
      <w:lang w:val="nl-NL"/>
    </w:rPr>
  </w:style>
  <w:style w:type="character" w:customStyle="1" w:styleId="CommentTextChar">
    <w:name w:val="Comment Text Char"/>
    <w:link w:val="CommentText"/>
    <w:uiPriority w:val="99"/>
    <w:rsid w:val="00AF6C80"/>
    <w:rPr>
      <w:rFonts w:ascii="Calibri" w:eastAsia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8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B2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8D7995"/>
    <w:pPr>
      <w:spacing w:after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7995"/>
    <w:rPr>
      <w:rFonts w:ascii="Calibri" w:eastAsia="Calibri" w:hAnsi="Calibri"/>
      <w:b/>
      <w:bCs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75AAD"/>
    <w:rPr>
      <w:color w:val="808080"/>
    </w:rPr>
  </w:style>
  <w:style w:type="paragraph" w:styleId="Revision">
    <w:name w:val="Revision"/>
    <w:hidden/>
    <w:uiPriority w:val="99"/>
    <w:semiHidden/>
    <w:rsid w:val="00B4152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EC@tudelf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elft.nl/en/about-tu-delft/strategy/integrity-policy/human-research-ethi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8E43ABEFEAA40B83F7E5CDC62C7BC" ma:contentTypeVersion="1" ma:contentTypeDescription="Create a new document." ma:contentTypeScope="" ma:versionID="aabf2303c4d5d8527670c94a0c3c550b">
  <xsd:schema xmlns:xsd="http://www.w3.org/2001/XMLSchema" xmlns:xs="http://www.w3.org/2001/XMLSchema" xmlns:p="http://schemas.microsoft.com/office/2006/metadata/properties" xmlns:ns2="56eb3a29-8dcd-4ab3-9f5e-638a06c7b67c" targetNamespace="http://schemas.microsoft.com/office/2006/metadata/properties" ma:root="true" ma:fieldsID="000afd74ccde9e833fb0d46c1dc293dd" ns2:_="">
    <xsd:import namespace="56eb3a29-8dcd-4ab3-9f5e-638a06c7b6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b3a29-8dcd-4ab3-9f5e-638a06c7b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DE59-B06B-4E26-9B11-92D2BADB7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5DEE39-E8EC-44C7-B84E-1C570BAA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b3a29-8dcd-4ab3-9f5e-638a06c7b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D6442-120E-4BEA-8C56-68BF26453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E4CF5-8E3F-400A-8593-07AFA44A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Research ethics checklist</vt:lpstr>
      <vt:lpstr>Research ethics checklist</vt:lpstr>
    </vt:vector>
  </TitlesOfParts>
  <Company>University of Bristol</Company>
  <LinksUpToDate>false</LinksUpToDate>
  <CharactersWithSpaces>1294</CharactersWithSpaces>
  <SharedDoc>false</SharedDoc>
  <HLinks>
    <vt:vector size="12" baseType="variant"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http://www.hrec.tudelft.nl/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mailto:HREC@tudelft.nl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checklist</dc:title>
  <dc:creator>pspjxr</dc:creator>
  <cp:lastModifiedBy>Cath Cotton</cp:lastModifiedBy>
  <cp:revision>4</cp:revision>
  <cp:lastPrinted>2006-06-28T09:25:00Z</cp:lastPrinted>
  <dcterms:created xsi:type="dcterms:W3CDTF">2022-01-26T14:30:00Z</dcterms:created>
  <dcterms:modified xsi:type="dcterms:W3CDTF">2022-01-27T08:01:00Z</dcterms:modified>
</cp:coreProperties>
</file>