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AD5" w:rsidRPr="00CA53EB" w:rsidRDefault="00A6097A" w:rsidP="00E33857">
      <w:pPr>
        <w:autoSpaceDE w:val="0"/>
        <w:autoSpaceDN w:val="0"/>
        <w:adjustRightInd w:val="0"/>
        <w:spacing w:after="0"/>
        <w:rPr>
          <w:rFonts w:cstheme="minorHAnsi"/>
          <w:b/>
          <w:color w:val="365F92"/>
          <w:sz w:val="28"/>
          <w:szCs w:val="28"/>
          <w:lang w:val="en-GB"/>
        </w:rPr>
      </w:pPr>
      <w:r w:rsidRPr="00CA53EB">
        <w:rPr>
          <w:rFonts w:cstheme="minorHAnsi"/>
          <w:color w:val="365F92"/>
          <w:sz w:val="52"/>
          <w:szCs w:val="52"/>
          <w:lang w:val="en-GB"/>
        </w:rPr>
        <w:t xml:space="preserve">Delft Global </w:t>
      </w:r>
      <w:r w:rsidR="0071650F">
        <w:rPr>
          <w:rFonts w:cstheme="minorHAnsi"/>
          <w:color w:val="365F92"/>
          <w:sz w:val="52"/>
          <w:szCs w:val="52"/>
          <w:lang w:val="en-GB"/>
        </w:rPr>
        <w:t>Implementation</w:t>
      </w:r>
      <w:r w:rsidR="005C4538" w:rsidRPr="00CA53EB">
        <w:rPr>
          <w:rFonts w:cstheme="minorHAnsi"/>
          <w:color w:val="365F92"/>
          <w:sz w:val="52"/>
          <w:szCs w:val="52"/>
          <w:lang w:val="en-GB"/>
        </w:rPr>
        <w:t xml:space="preserve"> Support</w:t>
      </w:r>
      <w:r w:rsidRPr="00CA53EB">
        <w:rPr>
          <w:rFonts w:cstheme="minorHAnsi"/>
          <w:color w:val="365F92"/>
          <w:sz w:val="52"/>
          <w:szCs w:val="52"/>
          <w:lang w:val="en-GB"/>
        </w:rPr>
        <w:t xml:space="preserve"> Call</w:t>
      </w:r>
      <w:r w:rsidR="00773709" w:rsidRPr="00CA53EB">
        <w:rPr>
          <w:rFonts w:cstheme="minorHAnsi"/>
          <w:color w:val="365F92"/>
          <w:sz w:val="52"/>
          <w:szCs w:val="52"/>
          <w:lang w:val="en-GB"/>
        </w:rPr>
        <w:br/>
      </w:r>
      <w:r w:rsidR="00077D04" w:rsidRPr="00CA53EB">
        <w:rPr>
          <w:rFonts w:cstheme="minorHAnsi"/>
          <w:i/>
          <w:color w:val="365F92"/>
          <w:sz w:val="28"/>
          <w:szCs w:val="28"/>
          <w:lang w:val="en-GB"/>
        </w:rPr>
        <w:t>Creating i</w:t>
      </w:r>
      <w:r w:rsidR="00773709" w:rsidRPr="00CA53EB">
        <w:rPr>
          <w:rFonts w:cstheme="minorHAnsi"/>
          <w:i/>
          <w:color w:val="365F92"/>
          <w:sz w:val="28"/>
          <w:szCs w:val="28"/>
          <w:lang w:val="en-GB"/>
        </w:rPr>
        <w:t xml:space="preserve">mpact in LMICs through </w:t>
      </w:r>
      <w:r w:rsidR="0071650F">
        <w:rPr>
          <w:rFonts w:cstheme="minorHAnsi"/>
          <w:i/>
          <w:color w:val="365F92"/>
          <w:sz w:val="28"/>
          <w:szCs w:val="28"/>
          <w:lang w:val="en-GB"/>
        </w:rPr>
        <w:t>Operational Experiments</w:t>
      </w:r>
    </w:p>
    <w:p w:rsidR="00CE5AD4" w:rsidRPr="00CA53EB" w:rsidRDefault="00CE5AD4" w:rsidP="00E33857">
      <w:pPr>
        <w:autoSpaceDE w:val="0"/>
        <w:autoSpaceDN w:val="0"/>
        <w:adjustRightInd w:val="0"/>
        <w:spacing w:after="0"/>
        <w:rPr>
          <w:rFonts w:cstheme="minorHAnsi"/>
          <w:color w:val="365F92"/>
          <w:sz w:val="32"/>
          <w:szCs w:val="32"/>
          <w:lang w:val="en-GB"/>
        </w:rPr>
      </w:pPr>
      <w:r w:rsidRPr="00CA53EB">
        <w:rPr>
          <w:rFonts w:cstheme="minorHAnsi"/>
          <w:noProof/>
          <w:color w:val="365F92"/>
          <w:sz w:val="32"/>
          <w:szCs w:val="32"/>
          <w:lang w:val="en-GB" w:eastAsia="en-GB"/>
        </w:rPr>
        <mc:AlternateContent>
          <mc:Choice Requires="wps">
            <w:drawing>
              <wp:anchor distT="0" distB="0" distL="114300" distR="114300" simplePos="0" relativeHeight="251659264" behindDoc="0" locked="0" layoutInCell="1" allowOverlap="1" wp14:anchorId="068596D0" wp14:editId="4DF761AF">
                <wp:simplePos x="0" y="0"/>
                <wp:positionH relativeFrom="column">
                  <wp:posOffset>-13970</wp:posOffset>
                </wp:positionH>
                <wp:positionV relativeFrom="paragraph">
                  <wp:posOffset>113666</wp:posOffset>
                </wp:positionV>
                <wp:extent cx="5867400" cy="9524"/>
                <wp:effectExtent l="0" t="0" r="19050" b="29210"/>
                <wp:wrapNone/>
                <wp:docPr id="1" name="Straight Connector 1"/>
                <wp:cNvGraphicFramePr/>
                <a:graphic xmlns:a="http://schemas.openxmlformats.org/drawingml/2006/main">
                  <a:graphicData uri="http://schemas.microsoft.com/office/word/2010/wordprocessingShape">
                    <wps:wsp>
                      <wps:cNvCnPr/>
                      <wps:spPr>
                        <a:xfrm flipV="1">
                          <a:off x="0" y="0"/>
                          <a:ext cx="5867400" cy="95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AD75EB"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8.95pt" to="460.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qWxAEAANADAAAOAAAAZHJzL2Uyb0RvYy54bWysU01vEzEQvSPxHyzfyW6itpRVNj2kohcE&#10;ES3cHe84a8lfGpvs5t8z9iYLggqpFRfLH/PezHszXt+N1rAjYNTetXy5qDkDJ32n3aHl354+vrvl&#10;LCbhOmG8g5afIPK7zds36yE0sPK9Nx0gIxIXmyG0vE8pNFUVZQ9WxIUP4OhRebQi0REPVYdiIHZr&#10;qlVd31SDxy6glxAj3d5Pj3xT+JUCmb4oFSEx03KqLZUVy7rPa7VZi+aAIvRanssQr6jCCu0o6Ux1&#10;L5JgP1D/RWW1RB+9SgvpbeWV0hKKBlKzrP9Q89iLAEULmRPDbFP8f7Ty83GHTHfUO86csNSix4RC&#10;H/rEtt45MtAjW2afhhAbCt+6HZ5PMewwix4VWqaMDt8zTb4hYWwsLp9ml2FMTNLl9e3N+6uamiHp&#10;7cP16iqTVxNLxgaM6QG8ZXnTcqNd9kA04vgppin0EkK4XNVUR9mlk4EcbNxXUKSL8k0VlYmCrUF2&#10;FDQLQkpwqeii1CU6w5Q2ZgbWJe0/gef4DIUybS8Bz4iS2bs0g612Hp/LnsZLyWqKvzgw6c4W7H13&#10;Kh0q1tDYFHPPI57n8vdzgf/6iJufAAAA//8DAFBLAwQUAAYACAAAACEAl+BLGdsAAAAIAQAADwAA&#10;AGRycy9kb3ducmV2LnhtbEyPwU7DMBBE70j8g7VI3FonVgUkxKkQpWdEAYmjG2+TFHsdxW6b/D3L&#10;CY47M5p9U60n78QZx9gH0pAvMxBITbA9tRo+3reLBxAxGbLGBUINM0ZY19dXlSltuNAbnnepFVxC&#10;sTQaupSGUsrYdOhNXIYBib1DGL1JfI6ttKO5cLl3UmXZnfSmJ/7QmQGfO2y+dyevIbr25Th/zmGj&#10;7DhvtvELX/OV1rc309MjiIRT+gvDLz6jQ81M+3AiG4XTsFCKk6zfFyDYL1TOU/YsFCuQdSX/D6h/&#10;AAAA//8DAFBLAQItABQABgAIAAAAIQC2gziS/gAAAOEBAAATAAAAAAAAAAAAAAAAAAAAAABbQ29u&#10;dGVudF9UeXBlc10ueG1sUEsBAi0AFAAGAAgAAAAhADj9If/WAAAAlAEAAAsAAAAAAAAAAAAAAAAA&#10;LwEAAF9yZWxzLy5yZWxzUEsBAi0AFAAGAAgAAAAhAFZYGpbEAQAA0AMAAA4AAAAAAAAAAAAAAAAA&#10;LgIAAGRycy9lMm9Eb2MueG1sUEsBAi0AFAAGAAgAAAAhAJfgSxnbAAAACAEAAA8AAAAAAAAAAAAA&#10;AAAAHgQAAGRycy9kb3ducmV2LnhtbFBLBQYAAAAABAAEAPMAAAAmBQAAAAA=&#10;" strokecolor="#4579b8 [3044]"/>
            </w:pict>
          </mc:Fallback>
        </mc:AlternateContent>
      </w:r>
    </w:p>
    <w:p w:rsidR="00A6097A" w:rsidRPr="00CA53EB" w:rsidRDefault="00CE5AD4" w:rsidP="00E33857">
      <w:pPr>
        <w:autoSpaceDE w:val="0"/>
        <w:autoSpaceDN w:val="0"/>
        <w:adjustRightInd w:val="0"/>
        <w:spacing w:after="0" w:line="240" w:lineRule="auto"/>
        <w:rPr>
          <w:rFonts w:cstheme="minorHAnsi"/>
          <w:color w:val="345A8B"/>
          <w:lang w:val="en-GB"/>
        </w:rPr>
      </w:pPr>
      <w:r w:rsidRPr="00CA53EB">
        <w:rPr>
          <w:rFonts w:cstheme="minorHAnsi"/>
          <w:color w:val="345A8B"/>
          <w:lang w:val="en-GB"/>
        </w:rPr>
        <w:t xml:space="preserve">The </w:t>
      </w:r>
      <w:r w:rsidR="00A97594">
        <w:fldChar w:fldCharType="begin"/>
      </w:r>
      <w:r w:rsidR="00A97594" w:rsidRPr="008B479B">
        <w:rPr>
          <w:lang w:val="en-GB"/>
          <w:rPrChange w:id="0" w:author="Roel Kamerling" w:date="2020-11-13T14:51:00Z">
            <w:rPr/>
          </w:rPrChange>
        </w:rPr>
        <w:instrText xml:space="preserve"> HYPERLINK "https://www.tudelft.nl/global/" </w:instrText>
      </w:r>
      <w:r w:rsidR="00A97594">
        <w:fldChar w:fldCharType="separate"/>
      </w:r>
      <w:r w:rsidRPr="00CA53EB">
        <w:rPr>
          <w:rStyle w:val="Hyperlink"/>
          <w:rFonts w:cstheme="minorHAnsi"/>
          <w:lang w:val="en-GB"/>
        </w:rPr>
        <w:t>TU Delft | Global Initiative</w:t>
      </w:r>
      <w:r w:rsidR="00A97594">
        <w:rPr>
          <w:rStyle w:val="Hyperlink"/>
          <w:rFonts w:cstheme="minorHAnsi"/>
          <w:lang w:val="en-GB"/>
        </w:rPr>
        <w:fldChar w:fldCharType="end"/>
      </w:r>
      <w:r w:rsidRPr="00CA53EB">
        <w:rPr>
          <w:rFonts w:cstheme="minorHAnsi"/>
          <w:color w:val="345A8B"/>
          <w:lang w:val="en-GB"/>
        </w:rPr>
        <w:t xml:space="preserve"> is the portal, platform and booster of science and technology for global </w:t>
      </w:r>
      <w:r w:rsidR="003C27BB" w:rsidRPr="00CA53EB">
        <w:rPr>
          <w:rFonts w:cstheme="minorHAnsi"/>
          <w:color w:val="345A8B"/>
          <w:lang w:val="en-GB"/>
        </w:rPr>
        <w:t xml:space="preserve">sustainable </w:t>
      </w:r>
      <w:r w:rsidRPr="00CA53EB">
        <w:rPr>
          <w:rFonts w:cstheme="minorHAnsi"/>
          <w:color w:val="345A8B"/>
          <w:lang w:val="en-GB"/>
        </w:rPr>
        <w:t xml:space="preserve">development at TU Delft. </w:t>
      </w:r>
      <w:r w:rsidR="003C27BB" w:rsidRPr="00CA53EB">
        <w:rPr>
          <w:rFonts w:cstheme="minorHAnsi"/>
          <w:color w:val="345A8B"/>
          <w:lang w:val="en-GB"/>
        </w:rPr>
        <w:t xml:space="preserve">We actively support researchers </w:t>
      </w:r>
      <w:r w:rsidR="005C4538" w:rsidRPr="00CA53EB">
        <w:rPr>
          <w:rFonts w:cstheme="minorHAnsi"/>
          <w:color w:val="345A8B"/>
          <w:lang w:val="en-GB"/>
        </w:rPr>
        <w:t xml:space="preserve">and students </w:t>
      </w:r>
      <w:r w:rsidR="003C27BB" w:rsidRPr="00CA53EB">
        <w:rPr>
          <w:rFonts w:cstheme="minorHAnsi"/>
          <w:color w:val="345A8B"/>
          <w:lang w:val="en-GB"/>
        </w:rPr>
        <w:t xml:space="preserve">working on solutions </w:t>
      </w:r>
      <w:r w:rsidR="00A6097A" w:rsidRPr="00CA53EB">
        <w:rPr>
          <w:rFonts w:cstheme="minorHAnsi"/>
          <w:color w:val="345A8B"/>
          <w:lang w:val="en-GB"/>
        </w:rPr>
        <w:t xml:space="preserve">that contribute to reaching </w:t>
      </w:r>
      <w:r w:rsidR="003C27BB" w:rsidRPr="00CA53EB">
        <w:rPr>
          <w:rFonts w:cstheme="minorHAnsi"/>
          <w:color w:val="345A8B"/>
          <w:lang w:val="en-GB"/>
        </w:rPr>
        <w:t>the UN Sustainable Development Goals in</w:t>
      </w:r>
      <w:r w:rsidR="00A6097A" w:rsidRPr="00CA53EB">
        <w:rPr>
          <w:rFonts w:cstheme="minorHAnsi"/>
          <w:color w:val="345A8B"/>
          <w:lang w:val="en-GB"/>
        </w:rPr>
        <w:t xml:space="preserve"> and together with</w:t>
      </w:r>
      <w:r w:rsidR="003C27BB" w:rsidRPr="00CA53EB">
        <w:rPr>
          <w:rFonts w:cstheme="minorHAnsi"/>
          <w:color w:val="345A8B"/>
          <w:lang w:val="en-GB"/>
        </w:rPr>
        <w:t xml:space="preserve"> low and middle income countries.</w:t>
      </w:r>
      <w:r w:rsidR="00E33857" w:rsidRPr="00CA53EB">
        <w:rPr>
          <w:rFonts w:cstheme="minorHAnsi"/>
          <w:color w:val="345A8B"/>
          <w:lang w:val="en-GB"/>
        </w:rPr>
        <w:t xml:space="preserve"> </w:t>
      </w:r>
      <w:r w:rsidR="00BC07C7">
        <w:rPr>
          <w:rFonts w:cstheme="minorHAnsi"/>
          <w:color w:val="345A8B"/>
          <w:lang w:val="en-GB"/>
        </w:rPr>
        <w:t>‘</w:t>
      </w:r>
      <w:r w:rsidR="00A6097A" w:rsidRPr="00CA53EB">
        <w:rPr>
          <w:rFonts w:cstheme="minorHAnsi"/>
          <w:color w:val="345A8B"/>
          <w:lang w:val="en-GB"/>
        </w:rPr>
        <w:t>Delft Global’</w:t>
      </w:r>
      <w:r w:rsidR="005C4538" w:rsidRPr="00CA53EB">
        <w:rPr>
          <w:rFonts w:cstheme="minorHAnsi"/>
          <w:color w:val="345A8B"/>
          <w:lang w:val="en-GB"/>
        </w:rPr>
        <w:t xml:space="preserve"> aims to generate true impact with its research and education activities. </w:t>
      </w:r>
      <w:r w:rsidR="00A6097A" w:rsidRPr="00CA53EB">
        <w:rPr>
          <w:rFonts w:cstheme="minorHAnsi"/>
          <w:color w:val="345A8B"/>
          <w:lang w:val="en-GB"/>
        </w:rPr>
        <w:br/>
      </w:r>
      <w:r w:rsidR="00A6097A" w:rsidRPr="00CA53EB">
        <w:rPr>
          <w:rFonts w:cstheme="minorHAnsi"/>
          <w:color w:val="345A8B"/>
          <w:lang w:val="en-GB"/>
        </w:rPr>
        <w:br/>
        <w:t xml:space="preserve">To support the development of ideas resulted from </w:t>
      </w:r>
      <w:r w:rsidR="00A6097A" w:rsidRPr="00BC07C7">
        <w:rPr>
          <w:rFonts w:cstheme="minorHAnsi"/>
          <w:color w:val="345A8B"/>
          <w:lang w:val="en-GB"/>
        </w:rPr>
        <w:t>need</w:t>
      </w:r>
      <w:r w:rsidR="00BC07C7">
        <w:rPr>
          <w:rFonts w:cstheme="minorHAnsi"/>
          <w:color w:val="345A8B"/>
          <w:lang w:val="en-GB"/>
        </w:rPr>
        <w:t>s</w:t>
      </w:r>
      <w:r w:rsidR="00A6097A" w:rsidRPr="00BC07C7">
        <w:rPr>
          <w:rFonts w:cstheme="minorHAnsi"/>
          <w:color w:val="345A8B"/>
          <w:lang w:val="en-GB"/>
        </w:rPr>
        <w:t xml:space="preserve"> analys</w:t>
      </w:r>
      <w:r w:rsidR="00BC07C7">
        <w:rPr>
          <w:rFonts w:cstheme="minorHAnsi"/>
          <w:color w:val="345A8B"/>
          <w:lang w:val="en-GB"/>
        </w:rPr>
        <w:t>e</w:t>
      </w:r>
      <w:r w:rsidR="00A6097A" w:rsidRPr="00BC07C7">
        <w:rPr>
          <w:rFonts w:cstheme="minorHAnsi"/>
          <w:color w:val="345A8B"/>
          <w:lang w:val="en-GB"/>
        </w:rPr>
        <w:t>s</w:t>
      </w:r>
      <w:r w:rsidR="00A6097A" w:rsidRPr="00CA53EB">
        <w:rPr>
          <w:rFonts w:cstheme="minorHAnsi"/>
          <w:color w:val="345A8B"/>
          <w:lang w:val="en-GB"/>
        </w:rPr>
        <w:t>, knowledge exchange</w:t>
      </w:r>
      <w:r w:rsidR="006938D9">
        <w:rPr>
          <w:rFonts w:cstheme="minorHAnsi"/>
          <w:color w:val="345A8B"/>
          <w:lang w:val="en-GB"/>
        </w:rPr>
        <w:t>, research</w:t>
      </w:r>
      <w:r w:rsidR="00A6097A" w:rsidRPr="00CA53EB">
        <w:rPr>
          <w:rFonts w:cstheme="minorHAnsi"/>
          <w:color w:val="345A8B"/>
          <w:lang w:val="en-GB"/>
        </w:rPr>
        <w:t xml:space="preserve"> and co-creation</w:t>
      </w:r>
      <w:r w:rsidR="00AC3340">
        <w:rPr>
          <w:rFonts w:cstheme="minorHAnsi"/>
          <w:color w:val="345A8B"/>
          <w:lang w:val="en-GB"/>
        </w:rPr>
        <w:t>,</w:t>
      </w:r>
      <w:r w:rsidR="00A6097A" w:rsidRPr="00CA53EB">
        <w:rPr>
          <w:rFonts w:cstheme="minorHAnsi"/>
          <w:color w:val="345A8B"/>
          <w:lang w:val="en-GB"/>
        </w:rPr>
        <w:t xml:space="preserve"> </w:t>
      </w:r>
      <w:r w:rsidR="006938D9">
        <w:rPr>
          <w:rFonts w:cstheme="minorHAnsi"/>
          <w:color w:val="345A8B"/>
          <w:lang w:val="en-GB"/>
        </w:rPr>
        <w:t xml:space="preserve">further </w:t>
      </w:r>
      <w:r w:rsidR="00A6097A" w:rsidRPr="00CA53EB">
        <w:rPr>
          <w:rFonts w:cstheme="minorHAnsi"/>
          <w:color w:val="345A8B"/>
          <w:lang w:val="en-GB"/>
        </w:rPr>
        <w:t>into viable prototypes</w:t>
      </w:r>
      <w:r w:rsidR="00BC07C7">
        <w:rPr>
          <w:rFonts w:cstheme="minorHAnsi"/>
          <w:color w:val="345A8B"/>
          <w:lang w:val="en-GB"/>
        </w:rPr>
        <w:t>,</w:t>
      </w:r>
      <w:r w:rsidR="00A6097A" w:rsidRPr="00CA53EB">
        <w:rPr>
          <w:rFonts w:cstheme="minorHAnsi"/>
          <w:color w:val="345A8B"/>
          <w:lang w:val="en-GB"/>
        </w:rPr>
        <w:t xml:space="preserve"> we now start the Delft Global Development Support</w:t>
      </w:r>
      <w:r w:rsidR="00844449" w:rsidRPr="00CA53EB">
        <w:rPr>
          <w:rFonts w:cstheme="minorHAnsi"/>
          <w:color w:val="345A8B"/>
          <w:lang w:val="en-GB"/>
        </w:rPr>
        <w:t xml:space="preserve"> C</w:t>
      </w:r>
      <w:r w:rsidR="00A6097A" w:rsidRPr="00CA53EB">
        <w:rPr>
          <w:rFonts w:cstheme="minorHAnsi"/>
          <w:color w:val="345A8B"/>
          <w:lang w:val="en-GB"/>
        </w:rPr>
        <w:t>all</w:t>
      </w:r>
      <w:r w:rsidR="00E33857" w:rsidRPr="00CA53EB">
        <w:rPr>
          <w:rFonts w:cstheme="minorHAnsi"/>
          <w:color w:val="345A8B"/>
          <w:lang w:val="en-GB"/>
        </w:rPr>
        <w:t>.</w:t>
      </w:r>
    </w:p>
    <w:p w:rsidR="00445644" w:rsidRPr="00CA53EB" w:rsidRDefault="00445644" w:rsidP="00E33857">
      <w:pPr>
        <w:autoSpaceDE w:val="0"/>
        <w:autoSpaceDN w:val="0"/>
        <w:adjustRightInd w:val="0"/>
        <w:spacing w:after="0" w:line="240" w:lineRule="auto"/>
        <w:rPr>
          <w:rFonts w:cstheme="minorHAnsi"/>
          <w:color w:val="345A8B"/>
          <w:lang w:val="en-GB"/>
        </w:rPr>
      </w:pPr>
    </w:p>
    <w:p w:rsidR="00445644" w:rsidRPr="00CA53EB" w:rsidRDefault="008B479B" w:rsidP="00E33857">
      <w:pPr>
        <w:autoSpaceDE w:val="0"/>
        <w:autoSpaceDN w:val="0"/>
        <w:adjustRightInd w:val="0"/>
        <w:spacing w:after="0" w:line="240" w:lineRule="auto"/>
        <w:rPr>
          <w:rFonts w:cstheme="minorHAnsi"/>
          <w:color w:val="345A8B"/>
          <w:lang w:val="en-GB"/>
        </w:rPr>
      </w:pPr>
      <w:r w:rsidRPr="008B479B">
        <w:rPr>
          <w:rFonts w:cstheme="minorHAnsi"/>
          <w:noProof/>
          <w:sz w:val="28"/>
          <w:lang w:val="en-GB" w:eastAsia="en-GB"/>
        </w:rPr>
        <w:drawing>
          <wp:anchor distT="0" distB="0" distL="114300" distR="114300" simplePos="0" relativeHeight="251658240" behindDoc="0" locked="0" layoutInCell="1" allowOverlap="1" wp14:anchorId="266B524A" wp14:editId="7E40A0F1">
            <wp:simplePos x="0" y="0"/>
            <wp:positionH relativeFrom="column">
              <wp:posOffset>2938145</wp:posOffset>
            </wp:positionH>
            <wp:positionV relativeFrom="paragraph">
              <wp:posOffset>34925</wp:posOffset>
            </wp:positionV>
            <wp:extent cx="3268345" cy="3095625"/>
            <wp:effectExtent l="0" t="0" r="8255" b="9525"/>
            <wp:wrapSquare wrapText="bothSides"/>
            <wp:docPr id="4" name="Picture 4" descr="https://miro.medium.com/max/800/1*ywsb4FQqpTEd_tzv0mbs8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o.medium.com/max/800/1*ywsb4FQqpTEd_tzv0mbs8Q.jpeg"/>
                    <pic:cNvPicPr>
                      <a:picLocks noChangeAspect="1" noChangeArrowheads="1"/>
                    </pic:cNvPicPr>
                  </pic:nvPicPr>
                  <pic:blipFill rotWithShape="1">
                    <a:blip r:embed="rId8">
                      <a:extLst>
                        <a:ext uri="{28A0092B-C50C-407E-A947-70E740481C1C}">
                          <a14:useLocalDpi xmlns:a14="http://schemas.microsoft.com/office/drawing/2010/main" val="0"/>
                        </a:ext>
                      </a:extLst>
                    </a:blip>
                    <a:srcRect l="6284" t="4543" r="9386" b="7692"/>
                    <a:stretch/>
                  </pic:blipFill>
                  <pic:spPr bwMode="auto">
                    <a:xfrm>
                      <a:off x="0" y="0"/>
                      <a:ext cx="3268345" cy="3095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77D9" w:rsidRPr="008B479B">
        <w:rPr>
          <w:rFonts w:cstheme="minorHAnsi"/>
          <w:b/>
          <w:color w:val="345A8B"/>
          <w:sz w:val="28"/>
          <w:lang w:val="en-GB"/>
        </w:rPr>
        <w:t xml:space="preserve">Level up! From TRL </w:t>
      </w:r>
      <w:r>
        <w:rPr>
          <w:rFonts w:cstheme="minorHAnsi"/>
          <w:b/>
          <w:color w:val="345A8B"/>
          <w:sz w:val="28"/>
          <w:lang w:val="en-GB"/>
        </w:rPr>
        <w:t>6 to 7</w:t>
      </w:r>
      <w:r w:rsidR="00844449" w:rsidRPr="00AC3340">
        <w:rPr>
          <w:rFonts w:cstheme="minorHAnsi"/>
          <w:color w:val="345A8B"/>
          <w:lang w:val="en-GB"/>
        </w:rPr>
        <w:br/>
      </w:r>
      <w:r w:rsidR="00445644" w:rsidRPr="00AC3340">
        <w:rPr>
          <w:rFonts w:cstheme="minorHAnsi"/>
          <w:color w:val="345A8B"/>
          <w:lang w:val="en-GB"/>
        </w:rPr>
        <w:t xml:space="preserve">The </w:t>
      </w:r>
      <w:r w:rsidR="00445644" w:rsidRPr="00AC3340">
        <w:rPr>
          <w:rFonts w:cstheme="minorHAnsi"/>
          <w:b/>
          <w:color w:val="345A8B"/>
          <w:lang w:val="en-GB"/>
        </w:rPr>
        <w:t>aim</w:t>
      </w:r>
      <w:r w:rsidR="00445644" w:rsidRPr="00AC3340">
        <w:rPr>
          <w:rFonts w:cstheme="minorHAnsi"/>
          <w:color w:val="345A8B"/>
          <w:lang w:val="en-GB"/>
        </w:rPr>
        <w:t xml:space="preserve"> of th</w:t>
      </w:r>
      <w:r w:rsidR="00A13014" w:rsidRPr="00AC3340">
        <w:rPr>
          <w:rFonts w:cstheme="minorHAnsi"/>
          <w:color w:val="345A8B"/>
          <w:lang w:val="en-GB"/>
        </w:rPr>
        <w:t>e</w:t>
      </w:r>
      <w:r w:rsidR="00445644" w:rsidRPr="00AC3340">
        <w:rPr>
          <w:rFonts w:cstheme="minorHAnsi"/>
          <w:color w:val="345A8B"/>
          <w:lang w:val="en-GB"/>
        </w:rPr>
        <w:t xml:space="preserve"> </w:t>
      </w:r>
      <w:r w:rsidR="00A13014" w:rsidRPr="00AC3340">
        <w:rPr>
          <w:rFonts w:cstheme="minorHAnsi"/>
          <w:color w:val="345A8B"/>
          <w:lang w:val="en-GB"/>
        </w:rPr>
        <w:t xml:space="preserve">Delft Global </w:t>
      </w:r>
      <w:r w:rsidR="002277D9">
        <w:rPr>
          <w:rFonts w:cstheme="minorHAnsi"/>
          <w:color w:val="345A8B"/>
          <w:lang w:val="en-GB"/>
        </w:rPr>
        <w:t xml:space="preserve">Implementation </w:t>
      </w:r>
      <w:r w:rsidR="00A13014" w:rsidRPr="00AC3340">
        <w:rPr>
          <w:rFonts w:cstheme="minorHAnsi"/>
          <w:color w:val="345A8B"/>
          <w:lang w:val="en-GB"/>
        </w:rPr>
        <w:t>S</w:t>
      </w:r>
      <w:r w:rsidR="003967F4" w:rsidRPr="00AC3340">
        <w:rPr>
          <w:rFonts w:cstheme="minorHAnsi"/>
          <w:color w:val="345A8B"/>
          <w:lang w:val="en-GB"/>
        </w:rPr>
        <w:t xml:space="preserve">upport </w:t>
      </w:r>
      <w:r w:rsidR="00A13014" w:rsidRPr="00AC3340">
        <w:rPr>
          <w:rFonts w:cstheme="minorHAnsi"/>
          <w:color w:val="345A8B"/>
          <w:lang w:val="en-GB"/>
        </w:rPr>
        <w:t xml:space="preserve">Call </w:t>
      </w:r>
      <w:r w:rsidR="00445644" w:rsidRPr="00AC3340">
        <w:rPr>
          <w:rFonts w:cstheme="minorHAnsi"/>
          <w:color w:val="345A8B"/>
          <w:lang w:val="en-GB"/>
        </w:rPr>
        <w:t>is to</w:t>
      </w:r>
      <w:r w:rsidR="00C12AE8" w:rsidRPr="00AC3340">
        <w:rPr>
          <w:rFonts w:cstheme="minorHAnsi"/>
          <w:color w:val="345A8B"/>
          <w:lang w:val="en-GB"/>
        </w:rPr>
        <w:t xml:space="preserve"> </w:t>
      </w:r>
      <w:r w:rsidR="003967F4" w:rsidRPr="00AC3340">
        <w:rPr>
          <w:rFonts w:cstheme="minorHAnsi"/>
          <w:color w:val="345A8B"/>
          <w:lang w:val="en-GB"/>
        </w:rPr>
        <w:t xml:space="preserve">push </w:t>
      </w:r>
      <w:r>
        <w:rPr>
          <w:rFonts w:cstheme="minorHAnsi"/>
          <w:color w:val="345A8B"/>
          <w:lang w:val="en-GB"/>
        </w:rPr>
        <w:t>f</w:t>
      </w:r>
      <w:r w:rsidR="00A44B42" w:rsidRPr="00AC3340">
        <w:rPr>
          <w:rFonts w:cstheme="minorHAnsi"/>
          <w:color w:val="345A8B"/>
          <w:lang w:val="en-GB"/>
        </w:rPr>
        <w:t xml:space="preserve">ield </w:t>
      </w:r>
      <w:r w:rsidR="003967F4" w:rsidRPr="00AC3340">
        <w:rPr>
          <w:rFonts w:cstheme="minorHAnsi"/>
          <w:color w:val="345A8B"/>
          <w:lang w:val="en-GB"/>
        </w:rPr>
        <w:t xml:space="preserve">experiments </w:t>
      </w:r>
      <w:r w:rsidR="00A44B42" w:rsidRPr="00AC3340">
        <w:rPr>
          <w:rFonts w:cstheme="minorHAnsi"/>
          <w:color w:val="345A8B"/>
          <w:lang w:val="en-GB"/>
        </w:rPr>
        <w:t xml:space="preserve">(Level 5/6) </w:t>
      </w:r>
      <w:r w:rsidR="003967F4" w:rsidRPr="00AC3340">
        <w:rPr>
          <w:rFonts w:cstheme="minorHAnsi"/>
          <w:color w:val="345A8B"/>
          <w:lang w:val="en-GB"/>
        </w:rPr>
        <w:t>one step up</w:t>
      </w:r>
      <w:r w:rsidR="00EF41C3">
        <w:rPr>
          <w:rFonts w:cstheme="minorHAnsi"/>
          <w:color w:val="345A8B"/>
          <w:lang w:val="en-GB"/>
        </w:rPr>
        <w:t xml:space="preserve"> onto</w:t>
      </w:r>
      <w:r w:rsidR="003967F4" w:rsidRPr="00AC3340">
        <w:rPr>
          <w:rFonts w:cstheme="minorHAnsi"/>
          <w:color w:val="345A8B"/>
          <w:lang w:val="en-GB"/>
        </w:rPr>
        <w:t xml:space="preserve"> the Technology Readiness Ladder</w:t>
      </w:r>
      <w:r w:rsidR="0025682A">
        <w:rPr>
          <w:rFonts w:cstheme="minorHAnsi"/>
          <w:color w:val="345A8B"/>
          <w:lang w:val="en-GB"/>
        </w:rPr>
        <w:t xml:space="preserve"> </w:t>
      </w:r>
      <w:r w:rsidR="003967F4" w:rsidRPr="00AC3340">
        <w:rPr>
          <w:rFonts w:cstheme="minorHAnsi"/>
          <w:color w:val="345A8B"/>
          <w:lang w:val="en-GB"/>
        </w:rPr>
        <w:t xml:space="preserve">to </w:t>
      </w:r>
      <w:r w:rsidR="00A44B42" w:rsidRPr="00AC3340">
        <w:rPr>
          <w:rFonts w:cstheme="minorHAnsi"/>
          <w:color w:val="345A8B"/>
          <w:lang w:val="en-GB"/>
        </w:rPr>
        <w:t xml:space="preserve">the </w:t>
      </w:r>
      <w:r w:rsidR="002277D9">
        <w:rPr>
          <w:rFonts w:cstheme="minorHAnsi"/>
          <w:color w:val="345A8B"/>
          <w:lang w:val="en-GB"/>
        </w:rPr>
        <w:t>Deployment</w:t>
      </w:r>
      <w:r w:rsidR="002277D9" w:rsidRPr="00AC3340">
        <w:rPr>
          <w:rFonts w:cstheme="minorHAnsi"/>
          <w:color w:val="345A8B"/>
          <w:lang w:val="en-GB"/>
        </w:rPr>
        <w:t xml:space="preserve"> </w:t>
      </w:r>
      <w:r w:rsidR="00A44B42" w:rsidRPr="00AC3340">
        <w:rPr>
          <w:rFonts w:cstheme="minorHAnsi"/>
          <w:color w:val="345A8B"/>
          <w:lang w:val="en-GB"/>
        </w:rPr>
        <w:t>(Level 6/7)</w:t>
      </w:r>
      <w:r w:rsidR="003967F4" w:rsidRPr="00AC3340">
        <w:rPr>
          <w:rFonts w:cstheme="minorHAnsi"/>
          <w:color w:val="345A8B"/>
          <w:lang w:val="en-GB"/>
        </w:rPr>
        <w:t>. In other</w:t>
      </w:r>
      <w:r w:rsidR="00A44B42" w:rsidRPr="00AC3340">
        <w:rPr>
          <w:rFonts w:cstheme="minorHAnsi"/>
          <w:color w:val="345A8B"/>
          <w:lang w:val="en-GB"/>
        </w:rPr>
        <w:t xml:space="preserve"> words, what do </w:t>
      </w:r>
      <w:r w:rsidR="006D61A1" w:rsidRPr="00AC3340">
        <w:rPr>
          <w:rFonts w:cstheme="minorHAnsi"/>
          <w:color w:val="345A8B"/>
          <w:lang w:val="en-GB"/>
        </w:rPr>
        <w:t xml:space="preserve">you </w:t>
      </w:r>
      <w:r w:rsidR="002277D9">
        <w:rPr>
          <w:rFonts w:cstheme="minorHAnsi"/>
          <w:color w:val="345A8B"/>
          <w:lang w:val="en-GB"/>
        </w:rPr>
        <w:t xml:space="preserve">still </w:t>
      </w:r>
      <w:r w:rsidR="006D61A1" w:rsidRPr="00AC3340">
        <w:rPr>
          <w:rFonts w:cstheme="minorHAnsi"/>
          <w:color w:val="345A8B"/>
          <w:lang w:val="en-GB"/>
        </w:rPr>
        <w:t xml:space="preserve">need to understand </w:t>
      </w:r>
      <w:r w:rsidR="002277D9">
        <w:rPr>
          <w:rFonts w:cstheme="minorHAnsi"/>
          <w:color w:val="345A8B"/>
          <w:lang w:val="en-GB"/>
        </w:rPr>
        <w:t xml:space="preserve">or </w:t>
      </w:r>
      <w:r w:rsidR="006D61A1" w:rsidRPr="00AC3340">
        <w:rPr>
          <w:rFonts w:cstheme="minorHAnsi"/>
          <w:color w:val="345A8B"/>
          <w:lang w:val="en-GB"/>
        </w:rPr>
        <w:t>prove</w:t>
      </w:r>
      <w:r w:rsidR="00A44B42" w:rsidRPr="00AC3340">
        <w:rPr>
          <w:rFonts w:cstheme="minorHAnsi"/>
          <w:color w:val="345A8B"/>
          <w:lang w:val="en-GB"/>
        </w:rPr>
        <w:t xml:space="preserve"> to start up production and distribution of </w:t>
      </w:r>
      <w:r w:rsidR="006D61A1" w:rsidRPr="00AC3340">
        <w:rPr>
          <w:rFonts w:cstheme="minorHAnsi"/>
          <w:color w:val="345A8B"/>
          <w:lang w:val="en-GB"/>
        </w:rPr>
        <w:t xml:space="preserve">the </w:t>
      </w:r>
      <w:r w:rsidR="00A44B42" w:rsidRPr="00AC3340">
        <w:rPr>
          <w:rFonts w:cstheme="minorHAnsi"/>
          <w:color w:val="345A8B"/>
          <w:lang w:val="en-GB"/>
        </w:rPr>
        <w:t>new</w:t>
      </w:r>
      <w:r w:rsidR="002277D9">
        <w:rPr>
          <w:rFonts w:cstheme="minorHAnsi"/>
          <w:color w:val="345A8B"/>
          <w:lang w:val="en-GB"/>
        </w:rPr>
        <w:t>ly developed concepts</w:t>
      </w:r>
      <w:r w:rsidR="00A44B42" w:rsidRPr="00AC3340">
        <w:rPr>
          <w:rFonts w:cstheme="minorHAnsi"/>
          <w:color w:val="345A8B"/>
          <w:lang w:val="en-GB"/>
        </w:rPr>
        <w:t>?</w:t>
      </w:r>
      <w:r w:rsidR="002277D9">
        <w:rPr>
          <w:rFonts w:cstheme="minorHAnsi"/>
          <w:color w:val="345A8B"/>
          <w:lang w:val="en-GB"/>
        </w:rPr>
        <w:t xml:space="preserve"> At level 5/6 you will have demonstrated that your basic prototype works in the </w:t>
      </w:r>
      <w:r>
        <w:rPr>
          <w:rFonts w:cstheme="minorHAnsi"/>
          <w:color w:val="345A8B"/>
          <w:lang w:val="en-GB"/>
        </w:rPr>
        <w:t>relevant context</w:t>
      </w:r>
      <w:r w:rsidR="002277D9">
        <w:rPr>
          <w:rFonts w:cstheme="minorHAnsi"/>
          <w:color w:val="345A8B"/>
          <w:lang w:val="en-GB"/>
        </w:rPr>
        <w:t xml:space="preserve"> and it is likely that the new concept can be integrated in existing operational systems.</w:t>
      </w:r>
      <w:r w:rsidR="00EF41C3">
        <w:rPr>
          <w:rFonts w:cstheme="minorHAnsi"/>
          <w:color w:val="345A8B"/>
          <w:lang w:val="en-GB"/>
        </w:rPr>
        <w:t xml:space="preserve"> To get one level higher you want to setup an experiment to validate the system integration in the field.</w:t>
      </w:r>
      <w:r w:rsidR="00844449" w:rsidRPr="00AC3340">
        <w:rPr>
          <w:rFonts w:cstheme="minorHAnsi"/>
          <w:color w:val="345A8B"/>
          <w:lang w:val="en-GB"/>
        </w:rPr>
        <w:br/>
      </w:r>
      <w:r w:rsidR="00844449" w:rsidRPr="00AC3340">
        <w:rPr>
          <w:rFonts w:cstheme="minorHAnsi"/>
          <w:color w:val="345A8B"/>
          <w:lang w:val="en-GB"/>
        </w:rPr>
        <w:br/>
      </w:r>
      <w:r w:rsidR="003967F4" w:rsidRPr="00AC3340">
        <w:rPr>
          <w:rFonts w:cstheme="minorHAnsi"/>
          <w:color w:val="345A8B"/>
          <w:lang w:val="en-GB"/>
        </w:rPr>
        <w:t xml:space="preserve">Typically </w:t>
      </w:r>
      <w:r w:rsidR="00844449" w:rsidRPr="00AC3340">
        <w:rPr>
          <w:rFonts w:cstheme="minorHAnsi"/>
          <w:color w:val="345A8B"/>
          <w:lang w:val="en-GB"/>
        </w:rPr>
        <w:t>TU Delft</w:t>
      </w:r>
      <w:r w:rsidR="003967F4" w:rsidRPr="00AC3340">
        <w:rPr>
          <w:rFonts w:cstheme="minorHAnsi"/>
          <w:color w:val="345A8B"/>
          <w:lang w:val="en-GB"/>
        </w:rPr>
        <w:t xml:space="preserve"> </w:t>
      </w:r>
      <w:r w:rsidR="003967F4" w:rsidRPr="00AC3340">
        <w:rPr>
          <w:rFonts w:cstheme="minorHAnsi"/>
          <w:b/>
          <w:color w:val="345A8B"/>
          <w:lang w:val="en-GB"/>
        </w:rPr>
        <w:t>Research</w:t>
      </w:r>
      <w:r w:rsidR="003967F4" w:rsidRPr="00AC3340">
        <w:rPr>
          <w:rFonts w:cstheme="minorHAnsi"/>
          <w:color w:val="345A8B"/>
          <w:lang w:val="en-GB"/>
        </w:rPr>
        <w:t xml:space="preserve"> leads to concepts that could be </w:t>
      </w:r>
      <w:r w:rsidR="003967F4" w:rsidRPr="00AC3340">
        <w:rPr>
          <w:rFonts w:cstheme="minorHAnsi"/>
          <w:b/>
          <w:color w:val="345A8B"/>
          <w:lang w:val="en-GB"/>
        </w:rPr>
        <w:t>developed</w:t>
      </w:r>
      <w:r w:rsidR="003967F4" w:rsidRPr="00AC3340">
        <w:rPr>
          <w:rFonts w:cstheme="minorHAnsi"/>
          <w:color w:val="345A8B"/>
          <w:lang w:val="en-GB"/>
        </w:rPr>
        <w:t xml:space="preserve"> into newly (commercially) available products and services. </w:t>
      </w:r>
      <w:r w:rsidR="002277D9">
        <w:rPr>
          <w:rFonts w:cstheme="minorHAnsi"/>
          <w:color w:val="345A8B"/>
          <w:lang w:val="en-GB"/>
        </w:rPr>
        <w:t>C</w:t>
      </w:r>
      <w:r w:rsidR="002277D9" w:rsidRPr="002277D9">
        <w:rPr>
          <w:rFonts w:cstheme="minorHAnsi"/>
          <w:color w:val="345A8B"/>
          <w:lang w:val="en-GB"/>
        </w:rPr>
        <w:t>ompanies</w:t>
      </w:r>
      <w:r w:rsidR="002277D9">
        <w:rPr>
          <w:rFonts w:cstheme="minorHAnsi"/>
          <w:color w:val="345A8B"/>
          <w:lang w:val="en-GB"/>
        </w:rPr>
        <w:t xml:space="preserve"> or possibly organisations such as NGOs, Governments or IGOs take the steps to deploy these. A</w:t>
      </w:r>
      <w:r w:rsidR="003967F4" w:rsidRPr="00AC3340">
        <w:rPr>
          <w:rFonts w:cstheme="minorHAnsi"/>
          <w:color w:val="345A8B"/>
          <w:lang w:val="en-GB"/>
        </w:rPr>
        <w:t xml:space="preserve">s </w:t>
      </w:r>
      <w:r w:rsidR="002277D9">
        <w:rPr>
          <w:rFonts w:cstheme="minorHAnsi"/>
          <w:color w:val="345A8B"/>
          <w:lang w:val="en-GB"/>
        </w:rPr>
        <w:t xml:space="preserve">DGI researchers </w:t>
      </w:r>
      <w:r w:rsidR="003967F4" w:rsidRPr="00AC3340">
        <w:rPr>
          <w:rFonts w:cstheme="minorHAnsi"/>
          <w:color w:val="345A8B"/>
          <w:lang w:val="en-GB"/>
        </w:rPr>
        <w:t xml:space="preserve">are working with complexity and high risks in emerging markets, it can be challenging to find interested </w:t>
      </w:r>
      <w:r w:rsidR="002277D9">
        <w:rPr>
          <w:rFonts w:cstheme="minorHAnsi"/>
          <w:color w:val="345A8B"/>
          <w:lang w:val="en-GB"/>
        </w:rPr>
        <w:t xml:space="preserve">deployment partners or </w:t>
      </w:r>
      <w:r w:rsidR="003967F4" w:rsidRPr="00AC3340">
        <w:rPr>
          <w:rFonts w:cstheme="minorHAnsi"/>
          <w:color w:val="345A8B"/>
          <w:lang w:val="en-GB"/>
        </w:rPr>
        <w:t xml:space="preserve">for </w:t>
      </w:r>
      <w:r w:rsidR="004D0351" w:rsidRPr="00AC3340">
        <w:rPr>
          <w:rFonts w:cstheme="minorHAnsi"/>
          <w:color w:val="345A8B"/>
          <w:lang w:val="en-GB"/>
        </w:rPr>
        <w:t>start-up</w:t>
      </w:r>
      <w:r w:rsidR="00283CC8">
        <w:rPr>
          <w:rFonts w:cstheme="minorHAnsi"/>
          <w:color w:val="345A8B"/>
          <w:lang w:val="en-GB"/>
        </w:rPr>
        <w:t>s</w:t>
      </w:r>
      <w:r w:rsidR="003967F4" w:rsidRPr="00AC3340">
        <w:rPr>
          <w:rFonts w:cstheme="minorHAnsi"/>
          <w:color w:val="345A8B"/>
          <w:lang w:val="en-GB"/>
        </w:rPr>
        <w:t xml:space="preserve"> to find investors. </w:t>
      </w:r>
      <w:r w:rsidR="00844449" w:rsidRPr="00AC3340">
        <w:rPr>
          <w:rFonts w:cstheme="minorHAnsi"/>
          <w:color w:val="345A8B"/>
          <w:lang w:val="en-GB"/>
        </w:rPr>
        <w:t xml:space="preserve">The </w:t>
      </w:r>
      <w:r w:rsidR="00A13014" w:rsidRPr="00AC3340">
        <w:rPr>
          <w:rFonts w:cstheme="minorHAnsi"/>
          <w:color w:val="345A8B"/>
          <w:lang w:val="en-GB"/>
        </w:rPr>
        <w:t xml:space="preserve">Delft Global </w:t>
      </w:r>
      <w:r w:rsidR="002277D9">
        <w:rPr>
          <w:rFonts w:cstheme="minorHAnsi"/>
          <w:color w:val="345A8B"/>
          <w:lang w:val="en-GB"/>
        </w:rPr>
        <w:t>Implementation</w:t>
      </w:r>
      <w:r w:rsidR="002277D9" w:rsidRPr="00AC3340">
        <w:rPr>
          <w:rFonts w:cstheme="minorHAnsi"/>
          <w:color w:val="345A8B"/>
          <w:lang w:val="en-GB"/>
        </w:rPr>
        <w:t xml:space="preserve"> </w:t>
      </w:r>
      <w:r w:rsidR="00A13014" w:rsidRPr="00AC3340">
        <w:rPr>
          <w:rFonts w:cstheme="minorHAnsi"/>
          <w:color w:val="345A8B"/>
          <w:lang w:val="en-GB"/>
        </w:rPr>
        <w:t>S</w:t>
      </w:r>
      <w:r w:rsidR="003967F4" w:rsidRPr="00AC3340">
        <w:rPr>
          <w:rFonts w:cstheme="minorHAnsi"/>
          <w:color w:val="345A8B"/>
          <w:lang w:val="en-GB"/>
        </w:rPr>
        <w:t xml:space="preserve">upport </w:t>
      </w:r>
      <w:r w:rsidR="00A13014" w:rsidRPr="00AC3340">
        <w:rPr>
          <w:rFonts w:cstheme="minorHAnsi"/>
          <w:color w:val="345A8B"/>
          <w:lang w:val="en-GB"/>
        </w:rPr>
        <w:t xml:space="preserve">Call </w:t>
      </w:r>
      <w:r w:rsidR="00844449" w:rsidRPr="00AC3340">
        <w:rPr>
          <w:rFonts w:cstheme="minorHAnsi"/>
          <w:color w:val="345A8B"/>
          <w:lang w:val="en-GB"/>
        </w:rPr>
        <w:t xml:space="preserve">would </w:t>
      </w:r>
      <w:r w:rsidR="003967F4" w:rsidRPr="00AC3340">
        <w:rPr>
          <w:rFonts w:cstheme="minorHAnsi"/>
          <w:color w:val="345A8B"/>
          <w:lang w:val="en-GB"/>
        </w:rPr>
        <w:t>allow for</w:t>
      </w:r>
      <w:r w:rsidR="002277D9">
        <w:rPr>
          <w:rFonts w:cstheme="minorHAnsi"/>
          <w:color w:val="345A8B"/>
          <w:lang w:val="en-GB"/>
        </w:rPr>
        <w:t xml:space="preserve"> further</w:t>
      </w:r>
      <w:r w:rsidR="003967F4" w:rsidRPr="00AC3340">
        <w:rPr>
          <w:rFonts w:cstheme="minorHAnsi"/>
          <w:color w:val="345A8B"/>
          <w:lang w:val="en-GB"/>
        </w:rPr>
        <w:t xml:space="preserve"> validation of the new concept and thus reducing the risks for next steps</w:t>
      </w:r>
      <w:r>
        <w:rPr>
          <w:rFonts w:cstheme="minorHAnsi"/>
          <w:color w:val="345A8B"/>
          <w:lang w:val="en-GB"/>
        </w:rPr>
        <w:t xml:space="preserve"> by these deployment partners</w:t>
      </w:r>
      <w:r w:rsidR="003967F4" w:rsidRPr="00AC3340">
        <w:rPr>
          <w:rFonts w:cstheme="minorHAnsi"/>
          <w:color w:val="345A8B"/>
          <w:lang w:val="en-GB"/>
        </w:rPr>
        <w:t>.</w:t>
      </w:r>
    </w:p>
    <w:p w:rsidR="003967F4" w:rsidRPr="00CA53EB" w:rsidRDefault="003967F4" w:rsidP="00E33857">
      <w:pPr>
        <w:autoSpaceDE w:val="0"/>
        <w:autoSpaceDN w:val="0"/>
        <w:adjustRightInd w:val="0"/>
        <w:spacing w:after="0" w:line="240" w:lineRule="auto"/>
        <w:rPr>
          <w:rFonts w:cstheme="minorHAnsi"/>
          <w:color w:val="345A8B"/>
          <w:lang w:val="en-GB"/>
        </w:rPr>
      </w:pPr>
    </w:p>
    <w:p w:rsidR="00E33857" w:rsidRPr="006D61A1" w:rsidRDefault="003967F4" w:rsidP="00E33857">
      <w:pPr>
        <w:autoSpaceDE w:val="0"/>
        <w:autoSpaceDN w:val="0"/>
        <w:adjustRightInd w:val="0"/>
        <w:spacing w:after="0" w:line="240" w:lineRule="auto"/>
        <w:rPr>
          <w:rFonts w:cstheme="minorHAnsi"/>
          <w:color w:val="345A8B"/>
          <w:lang w:val="en-GB"/>
        </w:rPr>
      </w:pPr>
      <w:r w:rsidRPr="006D61A1">
        <w:rPr>
          <w:rFonts w:cstheme="minorHAnsi"/>
          <w:color w:val="345A8B"/>
          <w:lang w:val="en-GB"/>
        </w:rPr>
        <w:t>Critical</w:t>
      </w:r>
      <w:r w:rsidR="00E33857" w:rsidRPr="006D61A1">
        <w:rPr>
          <w:rFonts w:cstheme="minorHAnsi"/>
          <w:color w:val="345A8B"/>
          <w:lang w:val="en-GB"/>
        </w:rPr>
        <w:t xml:space="preserve"> conditions</w:t>
      </w:r>
      <w:r w:rsidR="00BC07C7">
        <w:rPr>
          <w:rFonts w:cstheme="minorHAnsi"/>
          <w:color w:val="345A8B"/>
          <w:lang w:val="en-GB"/>
        </w:rPr>
        <w:t xml:space="preserve"> </w:t>
      </w:r>
      <w:r w:rsidR="00EF41C3">
        <w:rPr>
          <w:rFonts w:cstheme="minorHAnsi"/>
          <w:color w:val="345A8B"/>
          <w:lang w:val="en-GB"/>
        </w:rPr>
        <w:t xml:space="preserve">to qualify for </w:t>
      </w:r>
      <w:r w:rsidR="008B479B">
        <w:rPr>
          <w:rFonts w:cstheme="minorHAnsi"/>
          <w:color w:val="345A8B"/>
          <w:lang w:val="en-GB"/>
        </w:rPr>
        <w:t xml:space="preserve">Implementation Support will be, </w:t>
      </w:r>
      <w:r w:rsidR="00E33857" w:rsidRPr="006D61A1">
        <w:rPr>
          <w:rFonts w:cstheme="minorHAnsi"/>
          <w:color w:val="345A8B"/>
          <w:lang w:val="en-GB"/>
        </w:rPr>
        <w:t>apart from th</w:t>
      </w:r>
      <w:r w:rsidR="008B479B">
        <w:rPr>
          <w:rFonts w:cstheme="minorHAnsi"/>
          <w:color w:val="345A8B"/>
          <w:lang w:val="en-GB"/>
        </w:rPr>
        <w:t>e quality of the project itself:</w:t>
      </w:r>
    </w:p>
    <w:p w:rsidR="00E33857" w:rsidRPr="006D61A1" w:rsidRDefault="00E33857" w:rsidP="00E33857">
      <w:pPr>
        <w:pStyle w:val="ListParagraph"/>
        <w:numPr>
          <w:ilvl w:val="0"/>
          <w:numId w:val="37"/>
        </w:numPr>
        <w:autoSpaceDE w:val="0"/>
        <w:autoSpaceDN w:val="0"/>
        <w:adjustRightInd w:val="0"/>
        <w:spacing w:after="0" w:line="240" w:lineRule="auto"/>
        <w:rPr>
          <w:rFonts w:cstheme="minorHAnsi"/>
          <w:color w:val="345A8B"/>
          <w:lang w:val="en-GB"/>
        </w:rPr>
      </w:pPr>
      <w:r w:rsidRPr="006D61A1">
        <w:rPr>
          <w:rFonts w:cstheme="minorHAnsi"/>
          <w:color w:val="345A8B"/>
          <w:lang w:val="en-GB"/>
        </w:rPr>
        <w:t>t</w:t>
      </w:r>
      <w:r w:rsidR="003967F4" w:rsidRPr="006D61A1">
        <w:rPr>
          <w:rFonts w:cstheme="minorHAnsi"/>
          <w:color w:val="345A8B"/>
          <w:lang w:val="en-GB"/>
        </w:rPr>
        <w:t>he engageme</w:t>
      </w:r>
      <w:r w:rsidRPr="006D61A1">
        <w:rPr>
          <w:rFonts w:cstheme="minorHAnsi"/>
          <w:color w:val="345A8B"/>
          <w:lang w:val="en-GB"/>
        </w:rPr>
        <w:t>nt of commercial partners</w:t>
      </w:r>
      <w:r w:rsidR="006D61A1">
        <w:rPr>
          <w:rFonts w:cstheme="minorHAnsi"/>
          <w:color w:val="345A8B"/>
          <w:lang w:val="en-GB"/>
        </w:rPr>
        <w:t xml:space="preserve"> (existing company or start up team)</w:t>
      </w:r>
      <w:r w:rsidR="00283CC8">
        <w:rPr>
          <w:rFonts w:cstheme="minorHAnsi"/>
          <w:color w:val="345A8B"/>
          <w:lang w:val="en-GB"/>
        </w:rPr>
        <w:t>;</w:t>
      </w:r>
    </w:p>
    <w:p w:rsidR="003967F4" w:rsidRPr="006D61A1" w:rsidRDefault="003967F4" w:rsidP="00E33857">
      <w:pPr>
        <w:pStyle w:val="ListParagraph"/>
        <w:numPr>
          <w:ilvl w:val="0"/>
          <w:numId w:val="37"/>
        </w:numPr>
        <w:autoSpaceDE w:val="0"/>
        <w:autoSpaceDN w:val="0"/>
        <w:adjustRightInd w:val="0"/>
        <w:spacing w:after="0" w:line="240" w:lineRule="auto"/>
        <w:rPr>
          <w:rFonts w:cstheme="minorHAnsi"/>
          <w:color w:val="345A8B"/>
          <w:lang w:val="en-GB"/>
        </w:rPr>
      </w:pPr>
      <w:r w:rsidRPr="006D61A1">
        <w:rPr>
          <w:rFonts w:cstheme="minorHAnsi"/>
          <w:color w:val="345A8B"/>
          <w:lang w:val="en-GB"/>
        </w:rPr>
        <w:t xml:space="preserve">a </w:t>
      </w:r>
      <w:r w:rsidR="00E33857" w:rsidRPr="006D61A1">
        <w:rPr>
          <w:rFonts w:cstheme="minorHAnsi"/>
          <w:color w:val="345A8B"/>
          <w:lang w:val="en-GB"/>
        </w:rPr>
        <w:t xml:space="preserve">clearly defined </w:t>
      </w:r>
      <w:r w:rsidRPr="006D61A1">
        <w:rPr>
          <w:rFonts w:cstheme="minorHAnsi"/>
          <w:color w:val="345A8B"/>
          <w:lang w:val="en-GB"/>
        </w:rPr>
        <w:t xml:space="preserve">next step after the </w:t>
      </w:r>
      <w:r w:rsidR="00E33857" w:rsidRPr="006D61A1">
        <w:rPr>
          <w:rFonts w:cstheme="minorHAnsi"/>
          <w:color w:val="345A8B"/>
          <w:lang w:val="en-GB"/>
        </w:rPr>
        <w:t xml:space="preserve">proposed field </w:t>
      </w:r>
      <w:r w:rsidRPr="006D61A1">
        <w:rPr>
          <w:rFonts w:cstheme="minorHAnsi"/>
          <w:color w:val="345A8B"/>
          <w:lang w:val="en-GB"/>
        </w:rPr>
        <w:t xml:space="preserve">experiment was successful. E.g. to apply for a NWO </w:t>
      </w:r>
      <w:r w:rsidR="00DB1F6C" w:rsidRPr="006D61A1">
        <w:rPr>
          <w:rFonts w:cstheme="minorHAnsi"/>
          <w:color w:val="345A8B"/>
          <w:lang w:val="en-GB"/>
        </w:rPr>
        <w:t>Take off Grant or some other type of grant or investment</w:t>
      </w:r>
      <w:r w:rsidR="00283CC8">
        <w:rPr>
          <w:rFonts w:cstheme="minorHAnsi"/>
          <w:color w:val="345A8B"/>
          <w:lang w:val="en-GB"/>
        </w:rPr>
        <w:t>;</w:t>
      </w:r>
    </w:p>
    <w:p w:rsidR="00E33857" w:rsidRPr="006D61A1" w:rsidRDefault="00E33857" w:rsidP="00E33857">
      <w:pPr>
        <w:pStyle w:val="ListParagraph"/>
        <w:numPr>
          <w:ilvl w:val="0"/>
          <w:numId w:val="37"/>
        </w:numPr>
        <w:autoSpaceDE w:val="0"/>
        <w:autoSpaceDN w:val="0"/>
        <w:adjustRightInd w:val="0"/>
        <w:spacing w:after="0" w:line="240" w:lineRule="auto"/>
        <w:rPr>
          <w:rFonts w:cstheme="minorHAnsi"/>
          <w:color w:val="345A8B"/>
          <w:lang w:val="en-GB"/>
        </w:rPr>
      </w:pPr>
      <w:r w:rsidRPr="006D61A1">
        <w:rPr>
          <w:rFonts w:cstheme="minorHAnsi"/>
          <w:color w:val="345A8B"/>
          <w:lang w:val="en-GB"/>
        </w:rPr>
        <w:t>a fit with the DGI Strategy (themes and/or regions).</w:t>
      </w:r>
    </w:p>
    <w:p w:rsidR="00DB1F6C" w:rsidRPr="00CA53EB" w:rsidRDefault="00DB1F6C" w:rsidP="00E33857">
      <w:pPr>
        <w:autoSpaceDE w:val="0"/>
        <w:autoSpaceDN w:val="0"/>
        <w:adjustRightInd w:val="0"/>
        <w:spacing w:after="0" w:line="240" w:lineRule="auto"/>
        <w:rPr>
          <w:rFonts w:cstheme="minorHAnsi"/>
          <w:color w:val="345A8B"/>
          <w:lang w:val="en-GB"/>
        </w:rPr>
      </w:pPr>
    </w:p>
    <w:p w:rsidR="00DB1F6C" w:rsidRDefault="00DB1F6C" w:rsidP="00E33857">
      <w:pPr>
        <w:autoSpaceDE w:val="0"/>
        <w:autoSpaceDN w:val="0"/>
        <w:adjustRightInd w:val="0"/>
        <w:spacing w:after="0" w:line="240" w:lineRule="auto"/>
        <w:rPr>
          <w:rFonts w:cstheme="minorHAnsi"/>
          <w:color w:val="345A8B"/>
          <w:lang w:val="en-GB"/>
        </w:rPr>
      </w:pPr>
      <w:r w:rsidRPr="00CA53EB">
        <w:rPr>
          <w:rFonts w:cstheme="minorHAnsi"/>
          <w:color w:val="345A8B"/>
          <w:lang w:val="en-GB"/>
        </w:rPr>
        <w:t xml:space="preserve">The aim is to grant 5 applications per year and have a continuous opening of the call throughout the year. People can request between € 5.000 and </w:t>
      </w:r>
      <w:r w:rsidR="00BC07C7" w:rsidRPr="00CA53EB">
        <w:rPr>
          <w:rFonts w:cstheme="minorHAnsi"/>
          <w:color w:val="345A8B"/>
          <w:lang w:val="en-GB"/>
        </w:rPr>
        <w:t>€</w:t>
      </w:r>
      <w:r w:rsidRPr="00CA53EB">
        <w:rPr>
          <w:rFonts w:cstheme="minorHAnsi"/>
          <w:color w:val="345A8B"/>
          <w:lang w:val="en-GB"/>
        </w:rPr>
        <w:t>10.000.</w:t>
      </w:r>
    </w:p>
    <w:p w:rsidR="006D61A1" w:rsidRDefault="006D61A1" w:rsidP="00E33857">
      <w:pPr>
        <w:autoSpaceDE w:val="0"/>
        <w:autoSpaceDN w:val="0"/>
        <w:adjustRightInd w:val="0"/>
        <w:spacing w:after="0" w:line="240" w:lineRule="auto"/>
        <w:rPr>
          <w:rFonts w:cstheme="minorHAnsi"/>
          <w:color w:val="345A8B"/>
          <w:lang w:val="en-GB"/>
        </w:rPr>
      </w:pPr>
    </w:p>
    <w:p w:rsidR="006D61A1" w:rsidRPr="00CA53EB" w:rsidRDefault="006D61A1" w:rsidP="00E33857">
      <w:pPr>
        <w:autoSpaceDE w:val="0"/>
        <w:autoSpaceDN w:val="0"/>
        <w:adjustRightInd w:val="0"/>
        <w:spacing w:after="0" w:line="240" w:lineRule="auto"/>
        <w:rPr>
          <w:rFonts w:cstheme="minorHAnsi"/>
          <w:color w:val="345A8B"/>
          <w:lang w:val="en-GB"/>
        </w:rPr>
      </w:pPr>
      <w:r>
        <w:rPr>
          <w:rFonts w:cstheme="minorHAnsi"/>
          <w:color w:val="345A8B"/>
          <w:lang w:val="en-GB"/>
        </w:rPr>
        <w:t xml:space="preserve">Ultimate goal </w:t>
      </w:r>
      <w:r w:rsidR="00EF41C3">
        <w:rPr>
          <w:rFonts w:cstheme="minorHAnsi"/>
          <w:color w:val="345A8B"/>
          <w:lang w:val="en-GB"/>
        </w:rPr>
        <w:t xml:space="preserve">with this call </w:t>
      </w:r>
      <w:r>
        <w:rPr>
          <w:rFonts w:cstheme="minorHAnsi"/>
          <w:color w:val="345A8B"/>
          <w:lang w:val="en-GB"/>
        </w:rPr>
        <w:t xml:space="preserve">for TU Delft | Global Initiative is to </w:t>
      </w:r>
      <w:r w:rsidR="00EF41C3">
        <w:rPr>
          <w:rFonts w:cstheme="minorHAnsi"/>
          <w:color w:val="345A8B"/>
          <w:lang w:val="en-GB"/>
        </w:rPr>
        <w:t xml:space="preserve">facilitate </w:t>
      </w:r>
      <w:r>
        <w:rPr>
          <w:rFonts w:cstheme="minorHAnsi"/>
          <w:color w:val="345A8B"/>
          <w:lang w:val="en-GB"/>
        </w:rPr>
        <w:t xml:space="preserve">impact </w:t>
      </w:r>
      <w:r w:rsidR="00EF41C3">
        <w:rPr>
          <w:rFonts w:cstheme="minorHAnsi"/>
          <w:color w:val="345A8B"/>
          <w:lang w:val="en-GB"/>
        </w:rPr>
        <w:t xml:space="preserve">with research  on people’s lives </w:t>
      </w:r>
      <w:r>
        <w:rPr>
          <w:rFonts w:cstheme="minorHAnsi"/>
          <w:color w:val="345A8B"/>
          <w:lang w:val="en-GB"/>
        </w:rPr>
        <w:t xml:space="preserve"> in Low and Middle Income countries.</w:t>
      </w:r>
      <w:r w:rsidR="00EF41C3">
        <w:rPr>
          <w:rFonts w:cstheme="minorHAnsi"/>
          <w:color w:val="345A8B"/>
          <w:lang w:val="en-GB"/>
        </w:rPr>
        <w:t xml:space="preserve"> Science for the Benefit of People. All people. Worldwide.</w:t>
      </w:r>
    </w:p>
    <w:p w:rsidR="00CA53EB" w:rsidRPr="00CA53EB" w:rsidRDefault="00CA53EB">
      <w:pPr>
        <w:rPr>
          <w:rFonts w:cstheme="minorHAnsi"/>
          <w:iCs/>
          <w:color w:val="1F497D"/>
          <w:sz w:val="24"/>
          <w:szCs w:val="24"/>
          <w:lang w:val="en-GB"/>
        </w:rPr>
      </w:pPr>
      <w:r w:rsidRPr="00CA53EB">
        <w:rPr>
          <w:rFonts w:cstheme="minorHAnsi"/>
          <w:iCs/>
          <w:color w:val="1F497D"/>
          <w:sz w:val="24"/>
          <w:szCs w:val="24"/>
          <w:lang w:val="en-GB"/>
        </w:rPr>
        <w:br w:type="page"/>
      </w:r>
    </w:p>
    <w:p w:rsidR="00C12AE8" w:rsidRPr="00CA53EB" w:rsidRDefault="00CE5AD4" w:rsidP="00E33857">
      <w:pPr>
        <w:autoSpaceDE w:val="0"/>
        <w:autoSpaceDN w:val="0"/>
        <w:adjustRightInd w:val="0"/>
        <w:spacing w:after="0" w:line="240" w:lineRule="auto"/>
        <w:rPr>
          <w:rFonts w:cstheme="minorHAnsi"/>
          <w:iCs/>
          <w:color w:val="1F497D"/>
          <w:sz w:val="24"/>
          <w:szCs w:val="24"/>
          <w:lang w:val="en-GB"/>
        </w:rPr>
      </w:pPr>
      <w:r w:rsidRPr="00CA53EB">
        <w:rPr>
          <w:rFonts w:cstheme="minorHAnsi"/>
          <w:noProof/>
          <w:color w:val="365F92"/>
          <w:sz w:val="55"/>
          <w:szCs w:val="55"/>
          <w:lang w:val="en-GB" w:eastAsia="en-GB"/>
        </w:rPr>
        <mc:AlternateContent>
          <mc:Choice Requires="wps">
            <w:drawing>
              <wp:anchor distT="0" distB="0" distL="114300" distR="114300" simplePos="0" relativeHeight="251661312" behindDoc="0" locked="0" layoutInCell="1" allowOverlap="1" wp14:anchorId="106B495F" wp14:editId="7EEA72E3">
                <wp:simplePos x="0" y="0"/>
                <wp:positionH relativeFrom="column">
                  <wp:posOffset>-71120</wp:posOffset>
                </wp:positionH>
                <wp:positionV relativeFrom="paragraph">
                  <wp:posOffset>96520</wp:posOffset>
                </wp:positionV>
                <wp:extent cx="5924550" cy="8890"/>
                <wp:effectExtent l="0" t="0" r="19050" b="29210"/>
                <wp:wrapNone/>
                <wp:docPr id="2" name="Straight Connector 2"/>
                <wp:cNvGraphicFramePr/>
                <a:graphic xmlns:a="http://schemas.openxmlformats.org/drawingml/2006/main">
                  <a:graphicData uri="http://schemas.microsoft.com/office/word/2010/wordprocessingShape">
                    <wps:wsp>
                      <wps:cNvCnPr/>
                      <wps:spPr>
                        <a:xfrm flipV="1">
                          <a:off x="0" y="0"/>
                          <a:ext cx="5924550" cy="8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5F7F3D" id="Straight Connector 2"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pt,7.6pt" to="460.9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RsxQEAANADAAAOAAAAZHJzL2Uyb0RvYy54bWysU02P0zAQvSPxHyzfadKIom7UdA9dwQVB&#10;xbLcvc64seQvjU2T/nvGThsQICQQFytjz3sz781kdz9Zw86AUXvX8fWq5gyc9L12p44/fX77astZ&#10;TML1wngHHb9A5Pf7ly92Y2ih8YM3PSAjEhfbMXR8SCm0VRXlAFbElQ/g6FF5tCJRiKeqRzESuzVV&#10;U9dvqtFjH9BLiJFuH+ZHvi/8SoFMH5WKkJjpOPWWyonlfM5ntd+J9oQiDFpe2xD/0IUV2lHRhepB&#10;JMG+ov6FymqJPnqVVtLbyiulJRQNpGZd/6TmcRABihYyJ4bFpvj/aOWH8xGZ7jvecOaEpRE9JhT6&#10;NCR28M6RgR5Zk30aQ2wp/eCOeI1iOGIWPSm0TBkdvtAKFBtIGJuKy5fFZZgSk3S5uWtebzY0DElv&#10;2+1dGUI1s2S2gDG9A29Z/ui40S57IFpxfh8TVabUWwoFuau5j/KVLgZysnGfQJEuqjd3VDYKDgbZ&#10;WdAuCCnBpXXWRXwlO8OUNmYB1qXsH4HX/AyFsm1/A14QpbJ3aQFb7Tz+rnqabi2rOf/mwKw7W/Ds&#10;+0uZULGG1qYovK543ssf4wL//iPuvwEAAP//AwBQSwMEFAAGAAgAAAAhABnv3t3cAAAACQEAAA8A&#10;AABkcnMvZG93bnJldi54bWxMj0FPwzAMhe9I/IfISNy2NBVUrGs6IcbOiA0kjllj2kLjVEm2tf8e&#10;c4KTZb+n5+9Vm8kN4owh9p40qGUGAqnxtqdWw9tht3gAEZMhawZPqGHGCJv6+qoypfUXesXzPrWC&#10;QyiWRkOX0lhKGZsOnYlLPyKx9umDM4nX0EobzIXD3SDzLCukMz3xh86M+NRh870/OQ1xaJ+/5vfZ&#10;b3Mb5u0ufuCLutP69mZ6XINIOKU/M/ziMzrUzHT0J7JRDBoWSuVsZeGeJxtWueIuRz4UBci6kv8b&#10;1D8AAAD//wMAUEsBAi0AFAAGAAgAAAAhALaDOJL+AAAA4QEAABMAAAAAAAAAAAAAAAAAAAAAAFtD&#10;b250ZW50X1R5cGVzXS54bWxQSwECLQAUAAYACAAAACEAOP0h/9YAAACUAQAACwAAAAAAAAAAAAAA&#10;AAAvAQAAX3JlbHMvLnJlbHNQSwECLQAUAAYACAAAACEA5GA0bMUBAADQAwAADgAAAAAAAAAAAAAA&#10;AAAuAgAAZHJzL2Uyb0RvYy54bWxQSwECLQAUAAYACAAAACEAGe/e3dwAAAAJAQAADwAAAAAAAAAA&#10;AAAAAAAfBAAAZHJzL2Rvd25yZXYueG1sUEsFBgAAAAAEAAQA8wAAACgFAAAAAA==&#10;" strokecolor="#4579b8 [3044]"/>
            </w:pict>
          </mc:Fallback>
        </mc:AlternateContent>
      </w:r>
    </w:p>
    <w:p w:rsidR="00445644" w:rsidRPr="00CA53EB" w:rsidRDefault="00445644" w:rsidP="00E33857">
      <w:pPr>
        <w:autoSpaceDE w:val="0"/>
        <w:autoSpaceDN w:val="0"/>
        <w:adjustRightInd w:val="0"/>
        <w:spacing w:after="0" w:line="240" w:lineRule="auto"/>
        <w:rPr>
          <w:rFonts w:cstheme="minorHAnsi"/>
          <w:iCs/>
          <w:color w:val="1F497D"/>
          <w:sz w:val="24"/>
          <w:szCs w:val="24"/>
          <w:lang w:val="en-GB"/>
        </w:rPr>
      </w:pPr>
    </w:p>
    <w:p w:rsidR="00CE5AD4" w:rsidRPr="00CA53EB" w:rsidRDefault="00CE5AD4" w:rsidP="00E33857">
      <w:pPr>
        <w:autoSpaceDE w:val="0"/>
        <w:autoSpaceDN w:val="0"/>
        <w:adjustRightInd w:val="0"/>
        <w:spacing w:after="120" w:line="240" w:lineRule="auto"/>
        <w:rPr>
          <w:rFonts w:cstheme="minorHAnsi"/>
          <w:b/>
          <w:iCs/>
          <w:color w:val="1F497D"/>
          <w:sz w:val="24"/>
          <w:szCs w:val="24"/>
          <w:lang w:val="en-GB"/>
        </w:rPr>
      </w:pPr>
      <w:r w:rsidRPr="00CA53EB">
        <w:rPr>
          <w:rFonts w:cstheme="minorHAnsi"/>
          <w:b/>
          <w:iCs/>
          <w:color w:val="1F497D"/>
          <w:sz w:val="24"/>
          <w:szCs w:val="24"/>
          <w:lang w:val="en-GB"/>
        </w:rPr>
        <w:t xml:space="preserve">1. </w:t>
      </w:r>
      <w:r w:rsidR="00445644" w:rsidRPr="00CA53EB">
        <w:rPr>
          <w:rFonts w:cstheme="minorHAnsi"/>
          <w:b/>
          <w:iCs/>
          <w:color w:val="1F497D"/>
          <w:sz w:val="24"/>
          <w:szCs w:val="24"/>
          <w:lang w:val="en-GB"/>
        </w:rPr>
        <w:t>Guidelines for applications</w:t>
      </w:r>
    </w:p>
    <w:p w:rsidR="00C12AE8" w:rsidRPr="00CA53EB" w:rsidRDefault="00C12AE8" w:rsidP="00E33857">
      <w:pPr>
        <w:autoSpaceDE w:val="0"/>
        <w:autoSpaceDN w:val="0"/>
        <w:adjustRightInd w:val="0"/>
        <w:spacing w:after="0" w:line="240" w:lineRule="auto"/>
        <w:rPr>
          <w:rFonts w:cstheme="minorHAnsi"/>
          <w:sz w:val="21"/>
          <w:szCs w:val="21"/>
          <w:lang w:val="en-US"/>
        </w:rPr>
      </w:pPr>
    </w:p>
    <w:p w:rsidR="00CE5AD4" w:rsidRPr="00CA53EB" w:rsidRDefault="00CE5AD4" w:rsidP="00E33857">
      <w:pPr>
        <w:autoSpaceDE w:val="0"/>
        <w:autoSpaceDN w:val="0"/>
        <w:adjustRightInd w:val="0"/>
        <w:spacing w:after="0" w:line="240" w:lineRule="auto"/>
        <w:rPr>
          <w:rFonts w:cstheme="minorHAnsi"/>
          <w:b/>
          <w:color w:val="1F497D"/>
          <w:sz w:val="21"/>
          <w:szCs w:val="21"/>
          <w:lang w:val="en-GB"/>
        </w:rPr>
      </w:pPr>
      <w:r w:rsidRPr="00CA53EB">
        <w:rPr>
          <w:rFonts w:cstheme="minorHAnsi"/>
          <w:b/>
          <w:color w:val="1F497D"/>
          <w:sz w:val="21"/>
          <w:szCs w:val="21"/>
          <w:lang w:val="en-GB"/>
        </w:rPr>
        <w:t>Who can apply</w:t>
      </w:r>
    </w:p>
    <w:p w:rsidR="00DB1F6C" w:rsidRPr="00CA53EB" w:rsidRDefault="00DB1F6C" w:rsidP="00E33857">
      <w:pPr>
        <w:autoSpaceDE w:val="0"/>
        <w:autoSpaceDN w:val="0"/>
        <w:adjustRightInd w:val="0"/>
        <w:spacing w:after="0" w:line="240" w:lineRule="auto"/>
        <w:rPr>
          <w:rFonts w:cstheme="minorHAnsi"/>
          <w:color w:val="000000"/>
          <w:sz w:val="21"/>
          <w:szCs w:val="21"/>
          <w:lang w:val="en-GB"/>
        </w:rPr>
      </w:pPr>
      <w:r w:rsidRPr="00CA53EB">
        <w:rPr>
          <w:rFonts w:cstheme="minorHAnsi"/>
          <w:color w:val="000000"/>
          <w:sz w:val="21"/>
          <w:szCs w:val="21"/>
          <w:lang w:val="en-GB"/>
        </w:rPr>
        <w:t xml:space="preserve">Researchers and students from TU Delft, </w:t>
      </w:r>
      <w:r w:rsidRPr="006D61A1">
        <w:rPr>
          <w:rFonts w:cstheme="minorHAnsi"/>
          <w:color w:val="000000"/>
          <w:sz w:val="21"/>
          <w:szCs w:val="21"/>
          <w:lang w:val="en-GB"/>
        </w:rPr>
        <w:t xml:space="preserve">who </w:t>
      </w:r>
      <w:r w:rsidR="00CA53EB" w:rsidRPr="006D61A1">
        <w:rPr>
          <w:rFonts w:cstheme="minorHAnsi"/>
          <w:color w:val="000000"/>
          <w:sz w:val="21"/>
          <w:szCs w:val="21"/>
          <w:lang w:val="en-GB"/>
        </w:rPr>
        <w:t xml:space="preserve">have oriented a </w:t>
      </w:r>
      <w:r w:rsidRPr="006D61A1">
        <w:rPr>
          <w:rFonts w:cstheme="minorHAnsi"/>
          <w:color w:val="000000"/>
          <w:sz w:val="21"/>
          <w:szCs w:val="21"/>
          <w:lang w:val="en-GB"/>
        </w:rPr>
        <w:t>research or graduation project</w:t>
      </w:r>
      <w:r w:rsidRPr="00CA53EB">
        <w:rPr>
          <w:rFonts w:cstheme="minorHAnsi"/>
          <w:color w:val="000000"/>
          <w:sz w:val="21"/>
          <w:szCs w:val="21"/>
          <w:lang w:val="en-GB"/>
        </w:rPr>
        <w:t xml:space="preserve"> to one of the TU Delft | Global Initiative themes in one of the target LMICs</w:t>
      </w:r>
      <w:r w:rsidR="00EF41C3">
        <w:rPr>
          <w:rFonts w:cstheme="minorHAnsi"/>
          <w:color w:val="000000"/>
          <w:sz w:val="21"/>
          <w:szCs w:val="21"/>
          <w:lang w:val="en-GB"/>
        </w:rPr>
        <w:t xml:space="preserve"> in Sub-Saharan Africa and South-East Asia</w:t>
      </w:r>
      <w:r w:rsidRPr="00CA53EB">
        <w:rPr>
          <w:rFonts w:cstheme="minorHAnsi"/>
          <w:color w:val="000000"/>
          <w:sz w:val="21"/>
          <w:szCs w:val="21"/>
          <w:lang w:val="en-GB"/>
        </w:rPr>
        <w:t>.</w:t>
      </w:r>
      <w:r w:rsidR="00271D31" w:rsidRPr="00CA53EB">
        <w:rPr>
          <w:rFonts w:cstheme="minorHAnsi"/>
          <w:color w:val="000000"/>
          <w:sz w:val="21"/>
          <w:szCs w:val="21"/>
          <w:lang w:val="en-GB"/>
        </w:rPr>
        <w:t xml:space="preserve"> Students can only apply together with TU Delft staff.</w:t>
      </w:r>
    </w:p>
    <w:p w:rsidR="00CE5AD4" w:rsidRPr="00CA53EB" w:rsidRDefault="00CE5AD4" w:rsidP="00E33857">
      <w:pPr>
        <w:autoSpaceDE w:val="0"/>
        <w:autoSpaceDN w:val="0"/>
        <w:adjustRightInd w:val="0"/>
        <w:spacing w:after="0" w:line="240" w:lineRule="auto"/>
        <w:rPr>
          <w:rFonts w:cstheme="minorHAnsi"/>
          <w:color w:val="000000"/>
          <w:sz w:val="21"/>
          <w:szCs w:val="21"/>
          <w:lang w:val="en-GB"/>
        </w:rPr>
      </w:pPr>
    </w:p>
    <w:p w:rsidR="00CE5AD4" w:rsidRPr="00CA53EB" w:rsidRDefault="00CE5AD4" w:rsidP="00E33857">
      <w:pPr>
        <w:autoSpaceDE w:val="0"/>
        <w:autoSpaceDN w:val="0"/>
        <w:adjustRightInd w:val="0"/>
        <w:spacing w:after="0" w:line="240" w:lineRule="auto"/>
        <w:rPr>
          <w:rFonts w:cstheme="minorHAnsi"/>
          <w:b/>
          <w:color w:val="1F497D"/>
          <w:sz w:val="21"/>
          <w:szCs w:val="21"/>
          <w:lang w:val="en-GB"/>
        </w:rPr>
      </w:pPr>
      <w:r w:rsidRPr="00CA53EB">
        <w:rPr>
          <w:rFonts w:cstheme="minorHAnsi"/>
          <w:b/>
          <w:color w:val="1F497D"/>
          <w:sz w:val="21"/>
          <w:szCs w:val="21"/>
          <w:lang w:val="en-GB"/>
        </w:rPr>
        <w:t>Type of funding</w:t>
      </w:r>
      <w:r w:rsidR="004E22D7" w:rsidRPr="00CA53EB">
        <w:rPr>
          <w:rFonts w:cstheme="minorHAnsi"/>
          <w:b/>
          <w:color w:val="1F497D"/>
          <w:sz w:val="21"/>
          <w:szCs w:val="21"/>
          <w:lang w:val="en-GB"/>
        </w:rPr>
        <w:t xml:space="preserve"> </w:t>
      </w:r>
    </w:p>
    <w:p w:rsidR="004E22D7" w:rsidRPr="00CA53EB" w:rsidRDefault="004E22D7" w:rsidP="00E33857">
      <w:pPr>
        <w:pStyle w:val="ListParagraph"/>
        <w:numPr>
          <w:ilvl w:val="0"/>
          <w:numId w:val="15"/>
        </w:numPr>
        <w:autoSpaceDE w:val="0"/>
        <w:autoSpaceDN w:val="0"/>
        <w:adjustRightInd w:val="0"/>
        <w:spacing w:after="0" w:line="240" w:lineRule="auto"/>
        <w:ind w:left="426"/>
        <w:rPr>
          <w:rFonts w:cstheme="minorHAnsi"/>
          <w:sz w:val="21"/>
          <w:szCs w:val="21"/>
          <w:lang w:val="en-GB"/>
        </w:rPr>
      </w:pPr>
      <w:r w:rsidRPr="00CA53EB">
        <w:rPr>
          <w:rFonts w:cstheme="minorHAnsi"/>
          <w:sz w:val="21"/>
          <w:szCs w:val="21"/>
          <w:lang w:val="en-GB"/>
        </w:rPr>
        <w:t>You can apply for funding up to</w:t>
      </w:r>
      <w:r w:rsidR="00DB1F6C" w:rsidRPr="00CA53EB">
        <w:rPr>
          <w:rFonts w:cstheme="minorHAnsi"/>
          <w:b/>
          <w:sz w:val="21"/>
          <w:szCs w:val="21"/>
          <w:lang w:val="en-GB"/>
        </w:rPr>
        <w:t xml:space="preserve"> 10.000 €</w:t>
      </w:r>
    </w:p>
    <w:p w:rsidR="00C12AE8" w:rsidRPr="00CA53EB" w:rsidRDefault="004E22D7" w:rsidP="00E33857">
      <w:pPr>
        <w:pStyle w:val="ListParagraph"/>
        <w:numPr>
          <w:ilvl w:val="0"/>
          <w:numId w:val="15"/>
        </w:numPr>
        <w:autoSpaceDE w:val="0"/>
        <w:autoSpaceDN w:val="0"/>
        <w:adjustRightInd w:val="0"/>
        <w:spacing w:after="0" w:line="240" w:lineRule="auto"/>
        <w:ind w:left="426"/>
        <w:rPr>
          <w:rFonts w:cstheme="minorHAnsi"/>
          <w:b/>
          <w:color w:val="000000"/>
          <w:sz w:val="21"/>
          <w:szCs w:val="21"/>
          <w:lang w:val="en-GB"/>
        </w:rPr>
      </w:pPr>
      <w:r w:rsidRPr="00CA53EB">
        <w:rPr>
          <w:rFonts w:cstheme="minorHAnsi"/>
          <w:color w:val="000000"/>
          <w:sz w:val="21"/>
          <w:szCs w:val="21"/>
          <w:lang w:val="en-GB"/>
        </w:rPr>
        <w:t>This money can be used to hire temporary research staff and/or student assistants,</w:t>
      </w:r>
      <w:r w:rsidR="00445644" w:rsidRPr="00CA53EB">
        <w:rPr>
          <w:rFonts w:cstheme="minorHAnsi"/>
          <w:color w:val="000000"/>
          <w:sz w:val="21"/>
          <w:szCs w:val="21"/>
          <w:lang w:val="en-GB"/>
        </w:rPr>
        <w:t xml:space="preserve"> travel,</w:t>
      </w:r>
      <w:r w:rsidRPr="00CA53EB">
        <w:rPr>
          <w:rFonts w:cstheme="minorHAnsi"/>
          <w:color w:val="000000"/>
          <w:sz w:val="21"/>
          <w:szCs w:val="21"/>
          <w:lang w:val="en-GB"/>
        </w:rPr>
        <w:t xml:space="preserve"> as well as for materials and/or prototype development.</w:t>
      </w:r>
    </w:p>
    <w:p w:rsidR="00CA53EB" w:rsidRPr="00CA53EB" w:rsidRDefault="00CA53EB" w:rsidP="00E33857">
      <w:pPr>
        <w:autoSpaceDE w:val="0"/>
        <w:autoSpaceDN w:val="0"/>
        <w:adjustRightInd w:val="0"/>
        <w:spacing w:after="120" w:line="240" w:lineRule="auto"/>
        <w:rPr>
          <w:rFonts w:cstheme="minorHAnsi"/>
          <w:b/>
          <w:color w:val="1F497D"/>
          <w:sz w:val="24"/>
          <w:szCs w:val="24"/>
          <w:lang w:val="en-GB"/>
        </w:rPr>
      </w:pPr>
    </w:p>
    <w:p w:rsidR="00CE5AD4" w:rsidRPr="00CA53EB" w:rsidRDefault="00CE5AD4" w:rsidP="00E33857">
      <w:pPr>
        <w:autoSpaceDE w:val="0"/>
        <w:autoSpaceDN w:val="0"/>
        <w:adjustRightInd w:val="0"/>
        <w:spacing w:after="120" w:line="240" w:lineRule="auto"/>
        <w:rPr>
          <w:rFonts w:cstheme="minorHAnsi"/>
          <w:b/>
          <w:color w:val="1F497D"/>
          <w:sz w:val="24"/>
          <w:szCs w:val="24"/>
          <w:lang w:val="en-GB"/>
        </w:rPr>
      </w:pPr>
      <w:r w:rsidRPr="00CA53EB">
        <w:rPr>
          <w:rFonts w:cstheme="minorHAnsi"/>
          <w:b/>
          <w:color w:val="1F497D"/>
          <w:sz w:val="24"/>
          <w:szCs w:val="24"/>
          <w:lang w:val="en-GB"/>
        </w:rPr>
        <w:t xml:space="preserve">2. </w:t>
      </w:r>
      <w:r w:rsidR="00777898" w:rsidRPr="00CA53EB">
        <w:rPr>
          <w:rFonts w:cstheme="minorHAnsi"/>
          <w:b/>
          <w:color w:val="1F497D"/>
          <w:sz w:val="24"/>
          <w:szCs w:val="24"/>
          <w:lang w:val="en-GB"/>
        </w:rPr>
        <w:t>Evaluation, Conditions</w:t>
      </w:r>
      <w:r w:rsidRPr="00CA53EB">
        <w:rPr>
          <w:rFonts w:cstheme="minorHAnsi"/>
          <w:b/>
          <w:color w:val="1F497D"/>
          <w:sz w:val="24"/>
          <w:szCs w:val="24"/>
          <w:lang w:val="en-GB"/>
        </w:rPr>
        <w:t xml:space="preserve"> &amp; Timeline</w:t>
      </w:r>
    </w:p>
    <w:p w:rsidR="00CE5AD4" w:rsidRPr="00CA53EB" w:rsidRDefault="00CE5AD4" w:rsidP="00E33857">
      <w:pPr>
        <w:autoSpaceDE w:val="0"/>
        <w:autoSpaceDN w:val="0"/>
        <w:adjustRightInd w:val="0"/>
        <w:spacing w:after="0" w:line="240" w:lineRule="auto"/>
        <w:rPr>
          <w:rFonts w:cstheme="minorHAnsi"/>
          <w:b/>
          <w:color w:val="1F497D"/>
          <w:sz w:val="21"/>
          <w:szCs w:val="21"/>
          <w:lang w:val="en-GB"/>
        </w:rPr>
      </w:pPr>
      <w:r w:rsidRPr="00CA53EB">
        <w:rPr>
          <w:rFonts w:cstheme="minorHAnsi"/>
          <w:b/>
          <w:color w:val="1F497D"/>
          <w:sz w:val="21"/>
          <w:szCs w:val="21"/>
          <w:lang w:val="en-GB"/>
        </w:rPr>
        <w:t>Deadline and submission</w:t>
      </w:r>
    </w:p>
    <w:p w:rsidR="00CA53EB" w:rsidRPr="006D61A1" w:rsidRDefault="00CE5AD4" w:rsidP="00E33857">
      <w:pPr>
        <w:autoSpaceDE w:val="0"/>
        <w:autoSpaceDN w:val="0"/>
        <w:adjustRightInd w:val="0"/>
        <w:spacing w:after="0" w:line="240" w:lineRule="auto"/>
        <w:rPr>
          <w:rFonts w:cstheme="minorHAnsi"/>
          <w:b/>
          <w:color w:val="000000"/>
          <w:sz w:val="21"/>
          <w:szCs w:val="21"/>
          <w:lang w:val="en-GB"/>
        </w:rPr>
      </w:pPr>
      <w:r w:rsidRPr="006D61A1">
        <w:rPr>
          <w:rFonts w:cstheme="minorHAnsi"/>
          <w:color w:val="000000"/>
          <w:sz w:val="21"/>
          <w:szCs w:val="21"/>
          <w:lang w:val="en-GB"/>
        </w:rPr>
        <w:t xml:space="preserve">Deadline for submission: </w:t>
      </w:r>
      <w:r w:rsidR="00132DA6">
        <w:rPr>
          <w:rFonts w:cstheme="minorHAnsi"/>
          <w:color w:val="000000"/>
          <w:sz w:val="21"/>
          <w:szCs w:val="21"/>
          <w:lang w:val="en-GB"/>
        </w:rPr>
        <w:t xml:space="preserve">Applications can be sent in throughout the year, ultimately until </w:t>
      </w:r>
      <w:r w:rsidR="00132DA6">
        <w:rPr>
          <w:rFonts w:cstheme="minorHAnsi"/>
          <w:b/>
          <w:color w:val="000000"/>
          <w:sz w:val="21"/>
          <w:szCs w:val="21"/>
          <w:lang w:val="en-GB"/>
        </w:rPr>
        <w:t>November 30.</w:t>
      </w:r>
    </w:p>
    <w:p w:rsidR="00CE5AD4" w:rsidRPr="00CA53EB" w:rsidRDefault="00CE5AD4" w:rsidP="00E33857">
      <w:pPr>
        <w:autoSpaceDE w:val="0"/>
        <w:autoSpaceDN w:val="0"/>
        <w:adjustRightInd w:val="0"/>
        <w:spacing w:after="0" w:line="240" w:lineRule="auto"/>
        <w:rPr>
          <w:rFonts w:cstheme="minorHAnsi"/>
          <w:color w:val="000000"/>
          <w:sz w:val="21"/>
          <w:szCs w:val="21"/>
          <w:lang w:val="en-GB"/>
        </w:rPr>
      </w:pPr>
      <w:r w:rsidRPr="006D61A1">
        <w:rPr>
          <w:rFonts w:cstheme="minorHAnsi"/>
          <w:color w:val="000000"/>
          <w:sz w:val="21"/>
          <w:szCs w:val="21"/>
          <w:lang w:val="en-GB"/>
        </w:rPr>
        <w:t xml:space="preserve">Applicants will be informed </w:t>
      </w:r>
      <w:r w:rsidR="00CA53EB" w:rsidRPr="006D61A1">
        <w:rPr>
          <w:rFonts w:cstheme="minorHAnsi"/>
          <w:color w:val="000000"/>
          <w:sz w:val="21"/>
          <w:szCs w:val="21"/>
          <w:lang w:val="en-GB"/>
        </w:rPr>
        <w:t>on the outcomes before December 15</w:t>
      </w:r>
      <w:r w:rsidR="00CA53EB" w:rsidRPr="006D61A1">
        <w:rPr>
          <w:rFonts w:cstheme="minorHAnsi"/>
          <w:color w:val="000000"/>
          <w:sz w:val="21"/>
          <w:szCs w:val="21"/>
          <w:vertAlign w:val="superscript"/>
          <w:lang w:val="en-GB"/>
        </w:rPr>
        <w:t>th</w:t>
      </w:r>
      <w:r w:rsidRPr="006D61A1">
        <w:rPr>
          <w:rFonts w:cstheme="minorHAnsi"/>
          <w:color w:val="000000"/>
          <w:sz w:val="21"/>
          <w:szCs w:val="21"/>
          <w:lang w:val="en-GB"/>
        </w:rPr>
        <w:t>.</w:t>
      </w:r>
    </w:p>
    <w:p w:rsidR="00CA53EB" w:rsidRPr="00CA53EB" w:rsidRDefault="00CA53EB" w:rsidP="00E33857">
      <w:pPr>
        <w:autoSpaceDE w:val="0"/>
        <w:autoSpaceDN w:val="0"/>
        <w:adjustRightInd w:val="0"/>
        <w:spacing w:after="0" w:line="240" w:lineRule="auto"/>
        <w:rPr>
          <w:rFonts w:cstheme="minorHAnsi"/>
          <w:b/>
          <w:color w:val="1F497D"/>
          <w:sz w:val="21"/>
          <w:szCs w:val="21"/>
          <w:lang w:val="en-GB"/>
        </w:rPr>
      </w:pPr>
    </w:p>
    <w:p w:rsidR="00CE5AD4" w:rsidRPr="00CA53EB" w:rsidRDefault="00CE5AD4" w:rsidP="00E33857">
      <w:pPr>
        <w:autoSpaceDE w:val="0"/>
        <w:autoSpaceDN w:val="0"/>
        <w:adjustRightInd w:val="0"/>
        <w:spacing w:after="0" w:line="240" w:lineRule="auto"/>
        <w:rPr>
          <w:rFonts w:cstheme="minorHAnsi"/>
          <w:b/>
          <w:color w:val="1F497D"/>
          <w:sz w:val="21"/>
          <w:szCs w:val="21"/>
          <w:lang w:val="en-GB"/>
        </w:rPr>
      </w:pPr>
      <w:r w:rsidRPr="00CA53EB">
        <w:rPr>
          <w:rFonts w:cstheme="minorHAnsi"/>
          <w:b/>
          <w:color w:val="1F497D"/>
          <w:sz w:val="21"/>
          <w:szCs w:val="21"/>
          <w:lang w:val="en-GB"/>
        </w:rPr>
        <w:t>How to apply?</w:t>
      </w:r>
    </w:p>
    <w:p w:rsidR="00CE5AD4" w:rsidRPr="00CA53EB" w:rsidRDefault="00CE5AD4" w:rsidP="00E33857">
      <w:pPr>
        <w:autoSpaceDE w:val="0"/>
        <w:autoSpaceDN w:val="0"/>
        <w:adjustRightInd w:val="0"/>
        <w:spacing w:after="0" w:line="240" w:lineRule="auto"/>
        <w:rPr>
          <w:rFonts w:cstheme="minorHAnsi"/>
          <w:sz w:val="21"/>
          <w:szCs w:val="21"/>
          <w:lang w:val="en-GB"/>
        </w:rPr>
      </w:pPr>
      <w:r w:rsidRPr="00CA53EB">
        <w:rPr>
          <w:rFonts w:cstheme="minorHAnsi"/>
          <w:color w:val="000000"/>
          <w:sz w:val="21"/>
          <w:szCs w:val="21"/>
          <w:lang w:val="en-GB"/>
        </w:rPr>
        <w:t xml:space="preserve">Send your application (max 2 pages A4, PDF) to </w:t>
      </w:r>
      <w:r w:rsidR="00777898" w:rsidRPr="00CA53EB">
        <w:rPr>
          <w:rFonts w:cstheme="minorHAnsi"/>
          <w:sz w:val="21"/>
          <w:szCs w:val="21"/>
          <w:lang w:val="en-GB"/>
        </w:rPr>
        <w:t>delftglobal@tudelft.nl</w:t>
      </w:r>
      <w:r w:rsidRPr="00CA53EB">
        <w:rPr>
          <w:rFonts w:cstheme="minorHAnsi"/>
          <w:sz w:val="21"/>
          <w:szCs w:val="21"/>
          <w:lang w:val="en-GB"/>
        </w:rPr>
        <w:t>, with in the subject</w:t>
      </w:r>
      <w:r w:rsidR="00B9737F" w:rsidRPr="00CA53EB">
        <w:rPr>
          <w:rFonts w:cstheme="minorHAnsi"/>
          <w:sz w:val="21"/>
          <w:szCs w:val="21"/>
          <w:lang w:val="en-GB"/>
        </w:rPr>
        <w:t xml:space="preserve"> line</w:t>
      </w:r>
      <w:r w:rsidRPr="00CA53EB">
        <w:rPr>
          <w:rFonts w:cstheme="minorHAnsi"/>
          <w:sz w:val="21"/>
          <w:szCs w:val="21"/>
          <w:lang w:val="en-GB"/>
        </w:rPr>
        <w:t xml:space="preserve"> ‘</w:t>
      </w:r>
      <w:r w:rsidR="00DB1F6C" w:rsidRPr="00CA53EB">
        <w:rPr>
          <w:rFonts w:cstheme="minorHAnsi"/>
          <w:sz w:val="21"/>
          <w:szCs w:val="21"/>
          <w:lang w:val="en-GB"/>
        </w:rPr>
        <w:t xml:space="preserve">Application </w:t>
      </w:r>
      <w:r w:rsidR="00077D04" w:rsidRPr="00CA53EB">
        <w:rPr>
          <w:rFonts w:cstheme="minorHAnsi"/>
          <w:sz w:val="21"/>
          <w:szCs w:val="21"/>
          <w:lang w:val="en-GB"/>
        </w:rPr>
        <w:t xml:space="preserve">Delft Global </w:t>
      </w:r>
      <w:r w:rsidR="00DB1F6C" w:rsidRPr="00CA53EB">
        <w:rPr>
          <w:rFonts w:cstheme="minorHAnsi"/>
          <w:sz w:val="21"/>
          <w:szCs w:val="21"/>
          <w:lang w:val="en-GB"/>
        </w:rPr>
        <w:t>Development Support</w:t>
      </w:r>
      <w:r w:rsidR="00077D04" w:rsidRPr="00CA53EB">
        <w:rPr>
          <w:rFonts w:cstheme="minorHAnsi"/>
          <w:sz w:val="21"/>
          <w:szCs w:val="21"/>
          <w:lang w:val="en-GB"/>
        </w:rPr>
        <w:t xml:space="preserve"> Call</w:t>
      </w:r>
      <w:r w:rsidR="00DB1F6C" w:rsidRPr="00CA53EB">
        <w:rPr>
          <w:rFonts w:cstheme="minorHAnsi"/>
          <w:sz w:val="21"/>
          <w:szCs w:val="21"/>
          <w:lang w:val="en-GB"/>
        </w:rPr>
        <w:t>’</w:t>
      </w:r>
      <w:r w:rsidRPr="00CA53EB">
        <w:rPr>
          <w:rFonts w:cstheme="minorHAnsi"/>
          <w:sz w:val="21"/>
          <w:szCs w:val="21"/>
          <w:lang w:val="en-GB"/>
        </w:rPr>
        <w:t>.</w:t>
      </w:r>
    </w:p>
    <w:p w:rsidR="00CE5AD4" w:rsidRPr="00CA53EB" w:rsidRDefault="00CE5AD4" w:rsidP="00E33857">
      <w:pPr>
        <w:autoSpaceDE w:val="0"/>
        <w:autoSpaceDN w:val="0"/>
        <w:adjustRightInd w:val="0"/>
        <w:spacing w:after="0" w:line="240" w:lineRule="auto"/>
        <w:rPr>
          <w:rFonts w:cstheme="minorHAnsi"/>
          <w:color w:val="0000FF"/>
          <w:sz w:val="21"/>
          <w:szCs w:val="21"/>
          <w:lang w:val="en-GB"/>
        </w:rPr>
      </w:pPr>
    </w:p>
    <w:p w:rsidR="00CE5AD4" w:rsidRPr="00CA53EB" w:rsidRDefault="00777898" w:rsidP="00E33857">
      <w:pPr>
        <w:autoSpaceDE w:val="0"/>
        <w:autoSpaceDN w:val="0"/>
        <w:adjustRightInd w:val="0"/>
        <w:spacing w:after="0" w:line="240" w:lineRule="auto"/>
        <w:rPr>
          <w:rFonts w:cstheme="minorHAnsi"/>
          <w:b/>
          <w:color w:val="1F497D"/>
          <w:sz w:val="21"/>
          <w:szCs w:val="21"/>
          <w:lang w:val="en-GB"/>
        </w:rPr>
      </w:pPr>
      <w:r w:rsidRPr="00CA53EB">
        <w:rPr>
          <w:rFonts w:cstheme="minorHAnsi"/>
          <w:b/>
          <w:color w:val="1F497D"/>
          <w:sz w:val="21"/>
          <w:szCs w:val="21"/>
          <w:lang w:val="en-GB"/>
        </w:rPr>
        <w:t>Evaluation</w:t>
      </w:r>
    </w:p>
    <w:p w:rsidR="00777898" w:rsidRPr="00CA53EB" w:rsidRDefault="00CE5AD4" w:rsidP="00E33857">
      <w:pPr>
        <w:autoSpaceDE w:val="0"/>
        <w:autoSpaceDN w:val="0"/>
        <w:adjustRightInd w:val="0"/>
        <w:spacing w:after="0" w:line="240" w:lineRule="auto"/>
        <w:rPr>
          <w:rFonts w:cstheme="minorHAnsi"/>
          <w:color w:val="000000"/>
          <w:sz w:val="21"/>
          <w:szCs w:val="21"/>
          <w:lang w:val="en-GB"/>
        </w:rPr>
      </w:pPr>
      <w:r w:rsidRPr="00CA53EB">
        <w:rPr>
          <w:rFonts w:cstheme="minorHAnsi"/>
          <w:color w:val="000000"/>
          <w:sz w:val="21"/>
          <w:szCs w:val="21"/>
          <w:lang w:val="en-GB"/>
        </w:rPr>
        <w:t>All submitted p</w:t>
      </w:r>
      <w:r w:rsidR="00445644" w:rsidRPr="00CA53EB">
        <w:rPr>
          <w:rFonts w:cstheme="minorHAnsi"/>
          <w:color w:val="000000"/>
          <w:sz w:val="21"/>
          <w:szCs w:val="21"/>
          <w:lang w:val="en-GB"/>
        </w:rPr>
        <w:t xml:space="preserve">roposals will be evaluated by an evaluation committee </w:t>
      </w:r>
      <w:r w:rsidR="00117799" w:rsidRPr="00CA53EB">
        <w:rPr>
          <w:rFonts w:cstheme="minorHAnsi"/>
          <w:color w:val="000000"/>
          <w:sz w:val="21"/>
          <w:szCs w:val="21"/>
          <w:lang w:val="en-GB"/>
        </w:rPr>
        <w:t>(</w:t>
      </w:r>
      <w:r w:rsidR="00DB1F6C" w:rsidRPr="00CA53EB">
        <w:rPr>
          <w:rFonts w:cstheme="minorHAnsi"/>
          <w:color w:val="000000"/>
          <w:sz w:val="21"/>
          <w:szCs w:val="21"/>
          <w:lang w:val="en-GB"/>
        </w:rPr>
        <w:t>Claire Hallewas</w:t>
      </w:r>
      <w:r w:rsidR="00C12AE8" w:rsidRPr="00CA53EB">
        <w:rPr>
          <w:rFonts w:cstheme="minorHAnsi"/>
          <w:color w:val="000000"/>
          <w:sz w:val="21"/>
          <w:szCs w:val="21"/>
          <w:lang w:val="en-GB"/>
        </w:rPr>
        <w:t>,</w:t>
      </w:r>
      <w:r w:rsidR="00445644" w:rsidRPr="00CA53EB">
        <w:rPr>
          <w:rFonts w:cstheme="minorHAnsi"/>
          <w:color w:val="000000"/>
          <w:sz w:val="21"/>
          <w:szCs w:val="21"/>
          <w:lang w:val="en-GB"/>
        </w:rPr>
        <w:t xml:space="preserve"> Roel Kamerling</w:t>
      </w:r>
      <w:r w:rsidR="00DB1F6C" w:rsidRPr="00CA53EB">
        <w:rPr>
          <w:rFonts w:cstheme="minorHAnsi"/>
          <w:color w:val="000000"/>
          <w:sz w:val="21"/>
          <w:szCs w:val="21"/>
          <w:lang w:val="en-GB"/>
        </w:rPr>
        <w:t xml:space="preserve"> and one of the D</w:t>
      </w:r>
      <w:r w:rsidR="00077D04" w:rsidRPr="00CA53EB">
        <w:rPr>
          <w:rFonts w:cstheme="minorHAnsi"/>
          <w:color w:val="000000"/>
          <w:sz w:val="21"/>
          <w:szCs w:val="21"/>
          <w:lang w:val="en-GB"/>
        </w:rPr>
        <w:t>elft Global</w:t>
      </w:r>
      <w:r w:rsidR="00DB1F6C" w:rsidRPr="00CA53EB">
        <w:rPr>
          <w:rFonts w:cstheme="minorHAnsi"/>
          <w:color w:val="000000"/>
          <w:sz w:val="21"/>
          <w:szCs w:val="21"/>
          <w:lang w:val="en-GB"/>
        </w:rPr>
        <w:t xml:space="preserve"> Steering Committee members connected to the theme</w:t>
      </w:r>
      <w:r w:rsidR="00445644" w:rsidRPr="00CA53EB">
        <w:rPr>
          <w:rFonts w:cstheme="minorHAnsi"/>
          <w:color w:val="000000"/>
          <w:sz w:val="21"/>
          <w:szCs w:val="21"/>
          <w:lang w:val="en-GB"/>
        </w:rPr>
        <w:t>)</w:t>
      </w:r>
      <w:r w:rsidR="00C12AE8" w:rsidRPr="00CA53EB">
        <w:rPr>
          <w:rFonts w:cstheme="minorHAnsi"/>
          <w:color w:val="000000"/>
          <w:sz w:val="21"/>
          <w:szCs w:val="21"/>
          <w:lang w:val="en-GB"/>
        </w:rPr>
        <w:t xml:space="preserve">. </w:t>
      </w:r>
      <w:r w:rsidR="00DB1F6C" w:rsidRPr="00CA53EB">
        <w:rPr>
          <w:rFonts w:cstheme="minorHAnsi"/>
          <w:color w:val="000000"/>
          <w:sz w:val="21"/>
          <w:szCs w:val="21"/>
          <w:lang w:val="en-GB"/>
        </w:rPr>
        <w:br/>
      </w:r>
      <w:r w:rsidR="00777898" w:rsidRPr="00CA53EB">
        <w:rPr>
          <w:rFonts w:cstheme="minorHAnsi"/>
          <w:color w:val="000000"/>
          <w:sz w:val="21"/>
          <w:szCs w:val="21"/>
          <w:lang w:val="en-GB"/>
        </w:rPr>
        <w:t>The committee can decide to 1. Grant the application, 2. Ask for adjustments/additions according to their feedback (before a stated deadline) 3. Reject the proposal if it does not meet the criteria.</w:t>
      </w:r>
    </w:p>
    <w:p w:rsidR="00445644" w:rsidRPr="00CA53EB" w:rsidRDefault="00445644" w:rsidP="00E33857">
      <w:pPr>
        <w:autoSpaceDE w:val="0"/>
        <w:autoSpaceDN w:val="0"/>
        <w:adjustRightInd w:val="0"/>
        <w:spacing w:after="0" w:line="240" w:lineRule="auto"/>
        <w:rPr>
          <w:rFonts w:cstheme="minorHAnsi"/>
          <w:color w:val="000000"/>
          <w:sz w:val="21"/>
          <w:szCs w:val="21"/>
          <w:lang w:val="en-GB"/>
        </w:rPr>
      </w:pPr>
    </w:p>
    <w:p w:rsidR="00445644" w:rsidRPr="00CA53EB" w:rsidRDefault="00777898" w:rsidP="00E33857">
      <w:pPr>
        <w:autoSpaceDE w:val="0"/>
        <w:autoSpaceDN w:val="0"/>
        <w:adjustRightInd w:val="0"/>
        <w:spacing w:after="0" w:line="240" w:lineRule="auto"/>
        <w:rPr>
          <w:rFonts w:cstheme="minorHAnsi"/>
          <w:b/>
          <w:color w:val="000000"/>
          <w:sz w:val="21"/>
          <w:szCs w:val="21"/>
          <w:lang w:val="en-GB"/>
        </w:rPr>
      </w:pPr>
      <w:r w:rsidRPr="00CA53EB">
        <w:rPr>
          <w:rFonts w:cstheme="minorHAnsi"/>
          <w:b/>
          <w:color w:val="1F497D"/>
          <w:sz w:val="21"/>
          <w:szCs w:val="21"/>
          <w:lang w:val="en-GB"/>
        </w:rPr>
        <w:t>Conditions</w:t>
      </w:r>
    </w:p>
    <w:p w:rsidR="00344743" w:rsidRPr="00CA53EB" w:rsidRDefault="00777898" w:rsidP="00E33857">
      <w:pPr>
        <w:autoSpaceDE w:val="0"/>
        <w:autoSpaceDN w:val="0"/>
        <w:adjustRightInd w:val="0"/>
        <w:spacing w:after="0" w:line="240" w:lineRule="auto"/>
        <w:rPr>
          <w:rFonts w:cstheme="minorHAnsi"/>
          <w:color w:val="000000"/>
          <w:sz w:val="21"/>
          <w:szCs w:val="21"/>
          <w:lang w:val="en-GB"/>
        </w:rPr>
      </w:pPr>
      <w:r w:rsidRPr="00CA53EB">
        <w:rPr>
          <w:rFonts w:cstheme="minorHAnsi"/>
          <w:color w:val="000000"/>
          <w:sz w:val="21"/>
          <w:szCs w:val="21"/>
          <w:lang w:val="en-GB"/>
        </w:rPr>
        <w:t xml:space="preserve">The </w:t>
      </w:r>
      <w:r w:rsidR="00474E6B" w:rsidRPr="00CA53EB">
        <w:rPr>
          <w:rFonts w:cstheme="minorHAnsi"/>
          <w:color w:val="000000"/>
          <w:sz w:val="21"/>
          <w:szCs w:val="21"/>
          <w:lang w:val="en-GB"/>
        </w:rPr>
        <w:t>prop</w:t>
      </w:r>
      <w:r w:rsidR="00CA53EB" w:rsidRPr="00CA53EB">
        <w:rPr>
          <w:rFonts w:cstheme="minorHAnsi"/>
          <w:color w:val="000000"/>
          <w:sz w:val="21"/>
          <w:szCs w:val="21"/>
          <w:lang w:val="en-GB"/>
        </w:rPr>
        <w:t>o</w:t>
      </w:r>
      <w:r w:rsidR="00474E6B" w:rsidRPr="00CA53EB">
        <w:rPr>
          <w:rFonts w:cstheme="minorHAnsi"/>
          <w:color w:val="000000"/>
          <w:sz w:val="21"/>
          <w:szCs w:val="21"/>
          <w:lang w:val="en-GB"/>
        </w:rPr>
        <w:t>sal</w:t>
      </w:r>
      <w:r w:rsidRPr="00CA53EB">
        <w:rPr>
          <w:rFonts w:cstheme="minorHAnsi"/>
          <w:color w:val="000000"/>
          <w:sz w:val="21"/>
          <w:szCs w:val="21"/>
          <w:lang w:val="en-GB"/>
        </w:rPr>
        <w:t xml:space="preserve"> should </w:t>
      </w:r>
      <w:r w:rsidR="005C37F1" w:rsidRPr="00CA53EB">
        <w:rPr>
          <w:rFonts w:cstheme="minorHAnsi"/>
          <w:color w:val="000000"/>
          <w:sz w:val="21"/>
          <w:szCs w:val="21"/>
          <w:lang w:val="en-GB"/>
        </w:rPr>
        <w:t>describe</w:t>
      </w:r>
      <w:r w:rsidR="00DB1F6C" w:rsidRPr="00CA53EB">
        <w:rPr>
          <w:rFonts w:cstheme="minorHAnsi"/>
          <w:color w:val="000000"/>
          <w:sz w:val="21"/>
          <w:szCs w:val="21"/>
          <w:lang w:val="en-GB"/>
        </w:rPr>
        <w:t>:</w:t>
      </w:r>
    </w:p>
    <w:p w:rsidR="00DB1F6C" w:rsidRPr="00CA53EB" w:rsidRDefault="005C37F1" w:rsidP="00E33857">
      <w:pPr>
        <w:pStyle w:val="ListParagraph"/>
        <w:numPr>
          <w:ilvl w:val="0"/>
          <w:numId w:val="36"/>
        </w:numPr>
        <w:autoSpaceDE w:val="0"/>
        <w:autoSpaceDN w:val="0"/>
        <w:adjustRightInd w:val="0"/>
        <w:spacing w:after="0" w:line="240" w:lineRule="auto"/>
        <w:rPr>
          <w:rFonts w:cstheme="minorHAnsi"/>
          <w:color w:val="000000"/>
          <w:sz w:val="21"/>
          <w:szCs w:val="21"/>
          <w:lang w:val="en-GB"/>
        </w:rPr>
      </w:pPr>
      <w:r w:rsidRPr="00CA53EB">
        <w:rPr>
          <w:rFonts w:cstheme="minorHAnsi"/>
          <w:color w:val="000000"/>
          <w:sz w:val="21"/>
          <w:szCs w:val="21"/>
          <w:lang w:val="en-GB"/>
        </w:rPr>
        <w:t xml:space="preserve">How </w:t>
      </w:r>
      <w:r w:rsidR="00474E6B" w:rsidRPr="00CA53EB">
        <w:rPr>
          <w:rFonts w:cstheme="minorHAnsi"/>
          <w:color w:val="000000"/>
          <w:sz w:val="21"/>
          <w:szCs w:val="21"/>
          <w:lang w:val="en-GB"/>
        </w:rPr>
        <w:t xml:space="preserve">the project </w:t>
      </w:r>
      <w:r w:rsidRPr="00CA53EB">
        <w:rPr>
          <w:rFonts w:cstheme="minorHAnsi"/>
          <w:color w:val="000000"/>
          <w:sz w:val="21"/>
          <w:szCs w:val="21"/>
          <w:lang w:val="en-GB"/>
        </w:rPr>
        <w:t xml:space="preserve"> will demonstrate the feasibility in the relevant environment</w:t>
      </w:r>
    </w:p>
    <w:p w:rsidR="005C37F1" w:rsidRPr="00CA53EB" w:rsidRDefault="005C37F1" w:rsidP="00E33857">
      <w:pPr>
        <w:pStyle w:val="ListParagraph"/>
        <w:numPr>
          <w:ilvl w:val="0"/>
          <w:numId w:val="36"/>
        </w:numPr>
        <w:autoSpaceDE w:val="0"/>
        <w:autoSpaceDN w:val="0"/>
        <w:adjustRightInd w:val="0"/>
        <w:spacing w:after="0" w:line="240" w:lineRule="auto"/>
        <w:rPr>
          <w:rFonts w:cstheme="minorHAnsi"/>
          <w:color w:val="000000"/>
          <w:sz w:val="21"/>
          <w:szCs w:val="21"/>
          <w:lang w:val="en-GB"/>
        </w:rPr>
      </w:pPr>
      <w:r w:rsidRPr="00CA53EB">
        <w:rPr>
          <w:rFonts w:cstheme="minorHAnsi"/>
          <w:color w:val="000000"/>
          <w:sz w:val="21"/>
          <w:szCs w:val="21"/>
          <w:lang w:val="en-GB"/>
        </w:rPr>
        <w:t>What the next step</w:t>
      </w:r>
      <w:r w:rsidR="00474E6B" w:rsidRPr="00CA53EB">
        <w:rPr>
          <w:rFonts w:cstheme="minorHAnsi"/>
          <w:color w:val="000000"/>
          <w:sz w:val="21"/>
          <w:szCs w:val="21"/>
          <w:lang w:val="en-GB"/>
        </w:rPr>
        <w:t xml:space="preserve"> for the project</w:t>
      </w:r>
      <w:r w:rsidRPr="00CA53EB">
        <w:rPr>
          <w:rFonts w:cstheme="minorHAnsi"/>
          <w:color w:val="000000"/>
          <w:sz w:val="21"/>
          <w:szCs w:val="21"/>
          <w:lang w:val="en-GB"/>
        </w:rPr>
        <w:t xml:space="preserve"> will be after the (successful) experiment</w:t>
      </w:r>
    </w:p>
    <w:p w:rsidR="005C37F1" w:rsidRPr="00CA53EB" w:rsidRDefault="005C37F1" w:rsidP="00E33857">
      <w:pPr>
        <w:pStyle w:val="ListParagraph"/>
        <w:numPr>
          <w:ilvl w:val="0"/>
          <w:numId w:val="36"/>
        </w:numPr>
        <w:autoSpaceDE w:val="0"/>
        <w:autoSpaceDN w:val="0"/>
        <w:adjustRightInd w:val="0"/>
        <w:spacing w:after="0" w:line="240" w:lineRule="auto"/>
        <w:rPr>
          <w:rFonts w:cstheme="minorHAnsi"/>
          <w:color w:val="000000"/>
          <w:sz w:val="21"/>
          <w:szCs w:val="21"/>
          <w:lang w:val="en-GB"/>
        </w:rPr>
      </w:pPr>
      <w:r w:rsidRPr="00CA53EB">
        <w:rPr>
          <w:rFonts w:cstheme="minorHAnsi"/>
          <w:color w:val="000000"/>
          <w:sz w:val="21"/>
          <w:szCs w:val="21"/>
          <w:lang w:val="en-GB"/>
        </w:rPr>
        <w:t xml:space="preserve">Who is going to be the </w:t>
      </w:r>
      <w:r w:rsidR="00CA53EB" w:rsidRPr="00CA53EB">
        <w:rPr>
          <w:rFonts w:cstheme="minorHAnsi"/>
          <w:color w:val="000000"/>
          <w:sz w:val="21"/>
          <w:szCs w:val="21"/>
          <w:lang w:val="en-GB"/>
        </w:rPr>
        <w:t xml:space="preserve">(commercial) </w:t>
      </w:r>
      <w:r w:rsidRPr="00CA53EB">
        <w:rPr>
          <w:rFonts w:cstheme="minorHAnsi"/>
          <w:color w:val="000000"/>
          <w:sz w:val="21"/>
          <w:szCs w:val="21"/>
          <w:lang w:val="en-GB"/>
        </w:rPr>
        <w:t xml:space="preserve">Deployment partner </w:t>
      </w:r>
      <w:r w:rsidR="00474E6B" w:rsidRPr="00CA53EB">
        <w:rPr>
          <w:rFonts w:cstheme="minorHAnsi"/>
          <w:color w:val="000000"/>
          <w:sz w:val="21"/>
          <w:szCs w:val="21"/>
          <w:lang w:val="en-GB"/>
        </w:rPr>
        <w:t xml:space="preserve">of the project </w:t>
      </w:r>
      <w:r w:rsidRPr="00CA53EB">
        <w:rPr>
          <w:rFonts w:cstheme="minorHAnsi"/>
          <w:color w:val="000000"/>
          <w:sz w:val="21"/>
          <w:szCs w:val="21"/>
          <w:lang w:val="en-GB"/>
        </w:rPr>
        <w:t>and how they are involved in the project</w:t>
      </w:r>
    </w:p>
    <w:p w:rsidR="00777898" w:rsidRPr="00CA53EB" w:rsidRDefault="00777898" w:rsidP="00E33857">
      <w:pPr>
        <w:autoSpaceDE w:val="0"/>
        <w:autoSpaceDN w:val="0"/>
        <w:adjustRightInd w:val="0"/>
        <w:spacing w:after="0" w:line="240" w:lineRule="auto"/>
        <w:rPr>
          <w:rFonts w:cstheme="minorHAnsi"/>
          <w:color w:val="1F497D"/>
          <w:sz w:val="24"/>
          <w:szCs w:val="24"/>
          <w:lang w:val="en-GB"/>
        </w:rPr>
      </w:pPr>
    </w:p>
    <w:p w:rsidR="00777898" w:rsidRPr="00CA53EB" w:rsidRDefault="00777898" w:rsidP="00E33857">
      <w:pPr>
        <w:autoSpaceDE w:val="0"/>
        <w:autoSpaceDN w:val="0"/>
        <w:adjustRightInd w:val="0"/>
        <w:spacing w:after="0" w:line="240" w:lineRule="auto"/>
        <w:rPr>
          <w:rFonts w:cstheme="minorHAnsi"/>
          <w:color w:val="000000"/>
          <w:sz w:val="21"/>
          <w:szCs w:val="21"/>
          <w:lang w:val="en-GB"/>
        </w:rPr>
      </w:pPr>
      <w:r w:rsidRPr="00CA53EB">
        <w:rPr>
          <w:rFonts w:cstheme="minorHAnsi"/>
          <w:color w:val="000000"/>
          <w:sz w:val="21"/>
          <w:szCs w:val="21"/>
          <w:lang w:val="en-GB"/>
        </w:rPr>
        <w:t xml:space="preserve">In general the </w:t>
      </w:r>
      <w:r w:rsidR="00EF41C3">
        <w:rPr>
          <w:rFonts w:cstheme="minorHAnsi"/>
          <w:color w:val="000000"/>
          <w:sz w:val="21"/>
          <w:szCs w:val="21"/>
          <w:lang w:val="en-GB"/>
        </w:rPr>
        <w:t>Implementation</w:t>
      </w:r>
      <w:r w:rsidR="00EF41C3" w:rsidRPr="00CA53EB">
        <w:rPr>
          <w:rFonts w:cstheme="minorHAnsi"/>
          <w:color w:val="000000"/>
          <w:sz w:val="21"/>
          <w:szCs w:val="21"/>
          <w:lang w:val="en-GB"/>
        </w:rPr>
        <w:t xml:space="preserve"> </w:t>
      </w:r>
      <w:r w:rsidR="005C37F1" w:rsidRPr="00CA53EB">
        <w:rPr>
          <w:rFonts w:cstheme="minorHAnsi"/>
          <w:color w:val="000000"/>
          <w:sz w:val="21"/>
          <w:szCs w:val="21"/>
          <w:lang w:val="en-GB"/>
        </w:rPr>
        <w:t>Support project</w:t>
      </w:r>
      <w:r w:rsidRPr="00CA53EB">
        <w:rPr>
          <w:rFonts w:cstheme="minorHAnsi"/>
          <w:color w:val="000000"/>
          <w:sz w:val="21"/>
          <w:szCs w:val="21"/>
          <w:lang w:val="en-GB"/>
        </w:rPr>
        <w:t xml:space="preserve"> should comply to the Delft Global approach: Addressing global challenges with high-quality science in close cooperation with local partners resulting in tangible and sustainable </w:t>
      </w:r>
      <w:r w:rsidR="00474E6B" w:rsidRPr="00CA53EB">
        <w:rPr>
          <w:rFonts w:cstheme="minorHAnsi"/>
          <w:color w:val="000000"/>
          <w:sz w:val="21"/>
          <w:szCs w:val="21"/>
          <w:lang w:val="en-GB"/>
        </w:rPr>
        <w:t xml:space="preserve">technological </w:t>
      </w:r>
      <w:r w:rsidRPr="00CA53EB">
        <w:rPr>
          <w:rFonts w:cstheme="minorHAnsi"/>
          <w:color w:val="000000"/>
          <w:sz w:val="21"/>
          <w:szCs w:val="21"/>
          <w:lang w:val="en-GB"/>
        </w:rPr>
        <w:t xml:space="preserve">solutions. Focus regions: </w:t>
      </w:r>
      <w:r w:rsidR="00474E6B" w:rsidRPr="00CA53EB">
        <w:rPr>
          <w:rFonts w:cstheme="minorHAnsi"/>
          <w:color w:val="000000"/>
          <w:sz w:val="21"/>
          <w:szCs w:val="21"/>
          <w:lang w:val="en-GB"/>
        </w:rPr>
        <w:t xml:space="preserve">LMICs in </w:t>
      </w:r>
      <w:r w:rsidRPr="00CA53EB">
        <w:rPr>
          <w:rFonts w:cstheme="minorHAnsi"/>
          <w:color w:val="000000"/>
          <w:sz w:val="21"/>
          <w:szCs w:val="21"/>
          <w:lang w:val="en-GB"/>
        </w:rPr>
        <w:t>Sub-Saharan Africa and Southeast Asia.</w:t>
      </w:r>
    </w:p>
    <w:p w:rsidR="00777898" w:rsidRPr="00CA53EB" w:rsidRDefault="00777898" w:rsidP="00E33857">
      <w:pPr>
        <w:autoSpaceDE w:val="0"/>
        <w:autoSpaceDN w:val="0"/>
        <w:adjustRightInd w:val="0"/>
        <w:spacing w:after="0" w:line="240" w:lineRule="auto"/>
        <w:rPr>
          <w:rFonts w:cstheme="minorHAnsi"/>
          <w:color w:val="1F497D"/>
          <w:sz w:val="24"/>
          <w:szCs w:val="24"/>
          <w:lang w:val="en-GB"/>
        </w:rPr>
      </w:pPr>
    </w:p>
    <w:p w:rsidR="00344743" w:rsidRPr="00CA53EB" w:rsidRDefault="00344743" w:rsidP="00E33857">
      <w:pPr>
        <w:rPr>
          <w:rFonts w:cstheme="minorHAnsi"/>
          <w:b/>
          <w:color w:val="1F497D"/>
          <w:sz w:val="24"/>
          <w:szCs w:val="24"/>
          <w:lang w:val="en-GB"/>
        </w:rPr>
      </w:pPr>
      <w:r w:rsidRPr="00CA53EB">
        <w:rPr>
          <w:rFonts w:cstheme="minorHAnsi"/>
          <w:b/>
          <w:color w:val="1F497D"/>
          <w:sz w:val="24"/>
          <w:szCs w:val="24"/>
          <w:lang w:val="en-GB"/>
        </w:rPr>
        <w:br w:type="page"/>
      </w:r>
    </w:p>
    <w:p w:rsidR="00CE5AD4" w:rsidRPr="00CA53EB" w:rsidRDefault="00CE5AD4" w:rsidP="00E33857">
      <w:pPr>
        <w:autoSpaceDE w:val="0"/>
        <w:autoSpaceDN w:val="0"/>
        <w:adjustRightInd w:val="0"/>
        <w:spacing w:after="0" w:line="240" w:lineRule="auto"/>
        <w:rPr>
          <w:rFonts w:cstheme="minorHAnsi"/>
          <w:b/>
          <w:color w:val="1F497D"/>
          <w:sz w:val="24"/>
          <w:szCs w:val="24"/>
          <w:lang w:val="en-GB"/>
        </w:rPr>
      </w:pPr>
      <w:r w:rsidRPr="00CA53EB">
        <w:rPr>
          <w:rFonts w:cstheme="minorHAnsi"/>
          <w:b/>
          <w:color w:val="1F497D"/>
          <w:sz w:val="24"/>
          <w:szCs w:val="24"/>
          <w:lang w:val="en-GB"/>
        </w:rPr>
        <w:t>3. Guidelines for the Proposal</w:t>
      </w:r>
    </w:p>
    <w:p w:rsidR="00344743" w:rsidRPr="00CA53EB" w:rsidRDefault="00344743" w:rsidP="00E33857">
      <w:pPr>
        <w:autoSpaceDE w:val="0"/>
        <w:autoSpaceDN w:val="0"/>
        <w:adjustRightInd w:val="0"/>
        <w:spacing w:after="0" w:line="240" w:lineRule="auto"/>
        <w:rPr>
          <w:rFonts w:cstheme="minorHAnsi"/>
          <w:b/>
          <w:color w:val="1F497D"/>
          <w:sz w:val="24"/>
          <w:szCs w:val="24"/>
          <w:lang w:val="en-GB"/>
        </w:rPr>
      </w:pPr>
    </w:p>
    <w:p w:rsidR="00CE5AD4" w:rsidRPr="00CA53EB" w:rsidRDefault="00CE5AD4" w:rsidP="00E33857">
      <w:pPr>
        <w:autoSpaceDE w:val="0"/>
        <w:autoSpaceDN w:val="0"/>
        <w:adjustRightInd w:val="0"/>
        <w:spacing w:after="0" w:line="240" w:lineRule="auto"/>
        <w:rPr>
          <w:rFonts w:cstheme="minorHAnsi"/>
          <w:color w:val="000000"/>
          <w:sz w:val="21"/>
          <w:szCs w:val="21"/>
          <w:lang w:val="en-GB"/>
        </w:rPr>
      </w:pPr>
      <w:r w:rsidRPr="00CA53EB">
        <w:rPr>
          <w:rFonts w:cstheme="minorHAnsi"/>
          <w:color w:val="000000"/>
          <w:sz w:val="21"/>
          <w:szCs w:val="21"/>
          <w:lang w:val="en-GB"/>
        </w:rPr>
        <w:t>Project proposals are strictly limited to 2 pages A4, font Arial 1</w:t>
      </w:r>
      <w:r w:rsidR="00EF5AD5" w:rsidRPr="00CA53EB">
        <w:rPr>
          <w:rFonts w:cstheme="minorHAnsi"/>
          <w:color w:val="000000"/>
          <w:sz w:val="21"/>
          <w:szCs w:val="21"/>
          <w:lang w:val="en-GB"/>
        </w:rPr>
        <w:t>0</w:t>
      </w:r>
      <w:r w:rsidRPr="00CA53EB">
        <w:rPr>
          <w:rFonts w:cstheme="minorHAnsi"/>
          <w:color w:val="000000"/>
          <w:sz w:val="21"/>
          <w:szCs w:val="21"/>
          <w:lang w:val="en-GB"/>
        </w:rPr>
        <w:t xml:space="preserve"> pt</w:t>
      </w:r>
      <w:r w:rsidR="00D50A73" w:rsidRPr="00CA53EB">
        <w:rPr>
          <w:rFonts w:cstheme="minorHAnsi"/>
          <w:color w:val="000000"/>
          <w:sz w:val="21"/>
          <w:szCs w:val="21"/>
          <w:lang w:val="en-GB"/>
        </w:rPr>
        <w:t>.</w:t>
      </w:r>
      <w:r w:rsidRPr="00CA53EB">
        <w:rPr>
          <w:rFonts w:cstheme="minorHAnsi"/>
          <w:color w:val="000000"/>
          <w:sz w:val="21"/>
          <w:szCs w:val="21"/>
          <w:lang w:val="en-GB"/>
        </w:rPr>
        <w:t xml:space="preserve">, and should be submitted electronically as PDF. </w:t>
      </w:r>
      <w:r w:rsidR="00202D1D" w:rsidRPr="00CA53EB">
        <w:rPr>
          <w:rFonts w:cstheme="minorHAnsi"/>
          <w:color w:val="000000"/>
          <w:sz w:val="21"/>
          <w:szCs w:val="21"/>
          <w:lang w:val="en-GB"/>
        </w:rPr>
        <w:t>Feel free to include images</w:t>
      </w:r>
      <w:r w:rsidR="00AC3340">
        <w:rPr>
          <w:rFonts w:cstheme="minorHAnsi"/>
          <w:color w:val="000000"/>
          <w:sz w:val="21"/>
          <w:szCs w:val="21"/>
          <w:lang w:val="en-GB"/>
        </w:rPr>
        <w:t>, t</w:t>
      </w:r>
      <w:r w:rsidR="00202D1D" w:rsidRPr="00CA53EB">
        <w:rPr>
          <w:rFonts w:cstheme="minorHAnsi"/>
          <w:color w:val="000000"/>
          <w:sz w:val="21"/>
          <w:szCs w:val="21"/>
          <w:lang w:val="en-GB"/>
        </w:rPr>
        <w:t>hey can help your case.</w:t>
      </w:r>
    </w:p>
    <w:p w:rsidR="00344743" w:rsidRPr="00CA53EB" w:rsidRDefault="00344743" w:rsidP="00E33857">
      <w:pPr>
        <w:autoSpaceDE w:val="0"/>
        <w:autoSpaceDN w:val="0"/>
        <w:adjustRightInd w:val="0"/>
        <w:spacing w:after="0" w:line="240" w:lineRule="auto"/>
        <w:rPr>
          <w:rFonts w:cstheme="minorHAnsi"/>
          <w:color w:val="000000"/>
          <w:sz w:val="21"/>
          <w:szCs w:val="21"/>
          <w:lang w:val="en-GB"/>
        </w:rPr>
      </w:pPr>
    </w:p>
    <w:p w:rsidR="00344743" w:rsidRPr="00CA53EB" w:rsidRDefault="00344743" w:rsidP="00E33857">
      <w:pPr>
        <w:pStyle w:val="ListParagraph"/>
        <w:numPr>
          <w:ilvl w:val="0"/>
          <w:numId w:val="33"/>
        </w:numPr>
        <w:autoSpaceDE w:val="0"/>
        <w:autoSpaceDN w:val="0"/>
        <w:adjustRightInd w:val="0"/>
        <w:spacing w:after="0"/>
        <w:ind w:left="426" w:hanging="284"/>
        <w:rPr>
          <w:rFonts w:cstheme="minorHAnsi"/>
          <w:color w:val="000000"/>
          <w:sz w:val="21"/>
          <w:szCs w:val="21"/>
          <w:lang w:val="en-GB"/>
        </w:rPr>
      </w:pPr>
      <w:r w:rsidRPr="00CA53EB">
        <w:rPr>
          <w:rFonts w:cstheme="minorHAnsi"/>
          <w:color w:val="000000"/>
          <w:sz w:val="21"/>
          <w:szCs w:val="21"/>
          <w:lang w:val="en-GB"/>
        </w:rPr>
        <w:t xml:space="preserve">Name of the </w:t>
      </w:r>
      <w:r w:rsidR="00271D31" w:rsidRPr="00CA53EB">
        <w:rPr>
          <w:rFonts w:cstheme="minorHAnsi"/>
          <w:color w:val="000000"/>
          <w:sz w:val="21"/>
          <w:szCs w:val="21"/>
          <w:lang w:val="en-GB"/>
        </w:rPr>
        <w:t>D</w:t>
      </w:r>
      <w:r w:rsidR="00474E6B" w:rsidRPr="00CA53EB">
        <w:rPr>
          <w:rFonts w:cstheme="minorHAnsi"/>
          <w:color w:val="000000"/>
          <w:sz w:val="21"/>
          <w:szCs w:val="21"/>
          <w:lang w:val="en-GB"/>
        </w:rPr>
        <w:t>elft Global</w:t>
      </w:r>
      <w:r w:rsidRPr="00CA53EB">
        <w:rPr>
          <w:rFonts w:cstheme="minorHAnsi"/>
          <w:color w:val="000000"/>
          <w:sz w:val="21"/>
          <w:szCs w:val="21"/>
          <w:lang w:val="en-GB"/>
        </w:rPr>
        <w:t xml:space="preserve"> Development</w:t>
      </w:r>
      <w:r w:rsidR="00271D31" w:rsidRPr="00CA53EB">
        <w:rPr>
          <w:rFonts w:cstheme="minorHAnsi"/>
          <w:color w:val="000000"/>
          <w:sz w:val="21"/>
          <w:szCs w:val="21"/>
          <w:lang w:val="en-GB"/>
        </w:rPr>
        <w:t xml:space="preserve"> Support project</w:t>
      </w:r>
    </w:p>
    <w:p w:rsidR="00344743" w:rsidRPr="00CA53EB" w:rsidRDefault="00344743" w:rsidP="00E33857">
      <w:pPr>
        <w:pStyle w:val="ListParagraph"/>
        <w:autoSpaceDE w:val="0"/>
        <w:autoSpaceDN w:val="0"/>
        <w:adjustRightInd w:val="0"/>
        <w:spacing w:after="0"/>
        <w:ind w:left="426"/>
        <w:rPr>
          <w:rFonts w:cstheme="minorHAnsi"/>
          <w:color w:val="000000"/>
          <w:sz w:val="21"/>
          <w:szCs w:val="21"/>
          <w:lang w:val="en-GB"/>
        </w:rPr>
      </w:pPr>
    </w:p>
    <w:p w:rsidR="00777898" w:rsidRPr="00CA53EB" w:rsidRDefault="00777898" w:rsidP="00E33857">
      <w:pPr>
        <w:pStyle w:val="ListParagraph"/>
        <w:numPr>
          <w:ilvl w:val="0"/>
          <w:numId w:val="33"/>
        </w:numPr>
        <w:autoSpaceDE w:val="0"/>
        <w:autoSpaceDN w:val="0"/>
        <w:adjustRightInd w:val="0"/>
        <w:spacing w:after="0"/>
        <w:ind w:left="426" w:hanging="284"/>
        <w:rPr>
          <w:rFonts w:cstheme="minorHAnsi"/>
          <w:color w:val="000000"/>
          <w:sz w:val="21"/>
          <w:szCs w:val="21"/>
          <w:lang w:val="en-GB"/>
        </w:rPr>
      </w:pPr>
      <w:r w:rsidRPr="00CA53EB">
        <w:rPr>
          <w:rFonts w:cstheme="minorHAnsi"/>
          <w:color w:val="000000"/>
          <w:sz w:val="21"/>
          <w:szCs w:val="21"/>
          <w:lang w:val="en-GB"/>
        </w:rPr>
        <w:t xml:space="preserve">Applicant(s) </w:t>
      </w:r>
    </w:p>
    <w:p w:rsidR="00777898" w:rsidRPr="00CA53EB" w:rsidRDefault="00271D31" w:rsidP="00E33857">
      <w:pPr>
        <w:pStyle w:val="ListParagraph"/>
        <w:autoSpaceDE w:val="0"/>
        <w:autoSpaceDN w:val="0"/>
        <w:adjustRightInd w:val="0"/>
        <w:spacing w:after="0"/>
        <w:ind w:left="426"/>
        <w:rPr>
          <w:rFonts w:cstheme="minorHAnsi"/>
          <w:color w:val="000000"/>
          <w:sz w:val="18"/>
          <w:szCs w:val="18"/>
          <w:lang w:val="en-GB"/>
        </w:rPr>
      </w:pPr>
      <w:r w:rsidRPr="00CA53EB">
        <w:rPr>
          <w:rFonts w:cstheme="minorHAnsi"/>
          <w:color w:val="000000"/>
          <w:sz w:val="18"/>
          <w:szCs w:val="18"/>
          <w:lang w:val="en-GB"/>
        </w:rPr>
        <w:t>Main applicant</w:t>
      </w:r>
      <w:r w:rsidR="00777898" w:rsidRPr="00CA53EB">
        <w:rPr>
          <w:rFonts w:cstheme="minorHAnsi"/>
          <w:color w:val="000000"/>
          <w:sz w:val="18"/>
          <w:szCs w:val="18"/>
          <w:lang w:val="en-GB"/>
        </w:rPr>
        <w:t>: name, contact details</w:t>
      </w:r>
    </w:p>
    <w:p w:rsidR="00777898" w:rsidRPr="00CA53EB" w:rsidRDefault="00777898" w:rsidP="00E33857">
      <w:pPr>
        <w:pStyle w:val="ListParagraph"/>
        <w:autoSpaceDE w:val="0"/>
        <w:autoSpaceDN w:val="0"/>
        <w:adjustRightInd w:val="0"/>
        <w:spacing w:after="0"/>
        <w:ind w:left="426"/>
        <w:rPr>
          <w:rFonts w:cstheme="minorHAnsi"/>
          <w:color w:val="000000"/>
          <w:sz w:val="18"/>
          <w:szCs w:val="18"/>
          <w:lang w:val="en-GB"/>
        </w:rPr>
      </w:pPr>
      <w:r w:rsidRPr="00CA53EB">
        <w:rPr>
          <w:rFonts w:cstheme="minorHAnsi"/>
          <w:color w:val="000000"/>
          <w:sz w:val="18"/>
          <w:szCs w:val="18"/>
          <w:lang w:val="en-GB"/>
        </w:rPr>
        <w:t>Co-applicant(s) (TU Delft staff): name, contact details</w:t>
      </w:r>
    </w:p>
    <w:p w:rsidR="00344743" w:rsidRPr="00CA53EB" w:rsidRDefault="00271D31" w:rsidP="00E33857">
      <w:pPr>
        <w:pStyle w:val="ListParagraph"/>
        <w:autoSpaceDE w:val="0"/>
        <w:autoSpaceDN w:val="0"/>
        <w:adjustRightInd w:val="0"/>
        <w:spacing w:after="0"/>
        <w:ind w:left="426"/>
        <w:rPr>
          <w:rFonts w:cstheme="minorHAnsi"/>
          <w:color w:val="000000"/>
          <w:sz w:val="18"/>
          <w:szCs w:val="18"/>
          <w:lang w:val="en-GB"/>
        </w:rPr>
      </w:pPr>
      <w:r w:rsidRPr="00CA53EB">
        <w:rPr>
          <w:rFonts w:cstheme="minorHAnsi"/>
          <w:color w:val="000000"/>
          <w:sz w:val="18"/>
          <w:szCs w:val="18"/>
          <w:lang w:val="en-GB"/>
        </w:rPr>
        <w:t>In case Main applicant is a student, make sure that the co-applicant is TU Delft staff.</w:t>
      </w:r>
    </w:p>
    <w:p w:rsidR="00CA53EB" w:rsidRPr="00CA53EB" w:rsidRDefault="00CA53EB" w:rsidP="00E33857">
      <w:pPr>
        <w:pStyle w:val="ListParagraph"/>
        <w:autoSpaceDE w:val="0"/>
        <w:autoSpaceDN w:val="0"/>
        <w:adjustRightInd w:val="0"/>
        <w:spacing w:after="0"/>
        <w:ind w:left="426"/>
        <w:rPr>
          <w:rFonts w:cstheme="minorHAnsi"/>
          <w:color w:val="000000"/>
          <w:sz w:val="18"/>
          <w:szCs w:val="18"/>
          <w:lang w:val="en-GB"/>
        </w:rPr>
      </w:pPr>
      <w:r w:rsidRPr="006D61A1">
        <w:rPr>
          <w:rFonts w:cstheme="minorHAnsi"/>
          <w:color w:val="000000"/>
          <w:sz w:val="18"/>
          <w:szCs w:val="18"/>
          <w:lang w:val="en-GB"/>
        </w:rPr>
        <w:t>Project code to transfer the grant to, in case of approval:</w:t>
      </w:r>
    </w:p>
    <w:p w:rsidR="00344743" w:rsidRPr="00CA53EB" w:rsidRDefault="00344743" w:rsidP="00E33857">
      <w:pPr>
        <w:pStyle w:val="ListParagraph"/>
        <w:autoSpaceDE w:val="0"/>
        <w:autoSpaceDN w:val="0"/>
        <w:adjustRightInd w:val="0"/>
        <w:spacing w:after="0"/>
        <w:ind w:left="426"/>
        <w:rPr>
          <w:rFonts w:cstheme="minorHAnsi"/>
          <w:color w:val="000000"/>
          <w:sz w:val="18"/>
          <w:szCs w:val="18"/>
          <w:lang w:val="en-GB"/>
        </w:rPr>
      </w:pPr>
    </w:p>
    <w:p w:rsidR="00777898" w:rsidRPr="00CA53EB" w:rsidRDefault="00777898" w:rsidP="00E33857">
      <w:pPr>
        <w:pStyle w:val="ListParagraph"/>
        <w:numPr>
          <w:ilvl w:val="0"/>
          <w:numId w:val="33"/>
        </w:numPr>
        <w:autoSpaceDE w:val="0"/>
        <w:autoSpaceDN w:val="0"/>
        <w:adjustRightInd w:val="0"/>
        <w:spacing w:after="0"/>
        <w:ind w:left="426" w:hanging="284"/>
        <w:rPr>
          <w:rFonts w:cstheme="minorHAnsi"/>
          <w:color w:val="000000"/>
          <w:sz w:val="21"/>
          <w:szCs w:val="21"/>
          <w:lang w:val="en-GB"/>
        </w:rPr>
      </w:pPr>
      <w:r w:rsidRPr="00CA53EB">
        <w:rPr>
          <w:rFonts w:cstheme="minorHAnsi"/>
          <w:color w:val="000000"/>
          <w:sz w:val="21"/>
          <w:szCs w:val="21"/>
          <w:lang w:val="en-GB"/>
        </w:rPr>
        <w:t xml:space="preserve">Summary of your </w:t>
      </w:r>
      <w:r w:rsidR="00474E6B" w:rsidRPr="00CA53EB">
        <w:rPr>
          <w:rFonts w:cstheme="minorHAnsi"/>
          <w:color w:val="000000"/>
          <w:sz w:val="21"/>
          <w:szCs w:val="21"/>
          <w:lang w:val="en-GB"/>
        </w:rPr>
        <w:t>Development Support</w:t>
      </w:r>
      <w:r w:rsidR="0073516F" w:rsidRPr="00CA53EB">
        <w:rPr>
          <w:rFonts w:cstheme="minorHAnsi"/>
          <w:color w:val="000000"/>
          <w:sz w:val="21"/>
          <w:szCs w:val="21"/>
          <w:lang w:val="en-GB"/>
        </w:rPr>
        <w:t xml:space="preserve"> project</w:t>
      </w:r>
    </w:p>
    <w:p w:rsidR="0073516F" w:rsidRPr="00CA53EB" w:rsidRDefault="0073516F" w:rsidP="00E33857">
      <w:pPr>
        <w:pStyle w:val="ListParagraph"/>
        <w:autoSpaceDE w:val="0"/>
        <w:autoSpaceDN w:val="0"/>
        <w:adjustRightInd w:val="0"/>
        <w:spacing w:after="0"/>
        <w:ind w:left="426"/>
        <w:rPr>
          <w:rFonts w:cstheme="minorHAnsi"/>
          <w:color w:val="000000"/>
          <w:sz w:val="18"/>
          <w:szCs w:val="18"/>
          <w:lang w:val="en-GB"/>
        </w:rPr>
      </w:pPr>
      <w:r w:rsidRPr="00CA53EB">
        <w:rPr>
          <w:rFonts w:cstheme="minorHAnsi"/>
          <w:color w:val="000000"/>
          <w:sz w:val="18"/>
          <w:szCs w:val="18"/>
          <w:lang w:val="en-GB"/>
        </w:rPr>
        <w:t xml:space="preserve">Short description of </w:t>
      </w:r>
      <w:r w:rsidR="00271D31" w:rsidRPr="00CA53EB">
        <w:rPr>
          <w:rFonts w:cstheme="minorHAnsi"/>
          <w:color w:val="000000"/>
          <w:sz w:val="18"/>
          <w:szCs w:val="18"/>
          <w:lang w:val="en-GB"/>
        </w:rPr>
        <w:t>what you aim to do, in what phase the project currently is. What has been proven already and what would you aim to prove? How will your experiment do that? What will be the follow up? Why will that have a higher success chan</w:t>
      </w:r>
      <w:r w:rsidR="00474E6B" w:rsidRPr="00CA53EB">
        <w:rPr>
          <w:rFonts w:cstheme="minorHAnsi"/>
          <w:color w:val="000000"/>
          <w:sz w:val="18"/>
          <w:szCs w:val="18"/>
          <w:lang w:val="en-GB"/>
        </w:rPr>
        <w:t>c</w:t>
      </w:r>
      <w:r w:rsidR="00271D31" w:rsidRPr="00CA53EB">
        <w:rPr>
          <w:rFonts w:cstheme="minorHAnsi"/>
          <w:color w:val="000000"/>
          <w:sz w:val="18"/>
          <w:szCs w:val="18"/>
          <w:lang w:val="en-GB"/>
        </w:rPr>
        <w:t xml:space="preserve">e after this experiment? </w:t>
      </w:r>
      <w:r w:rsidRPr="00CA53EB">
        <w:rPr>
          <w:rFonts w:cstheme="minorHAnsi"/>
          <w:color w:val="000000"/>
          <w:sz w:val="18"/>
          <w:szCs w:val="18"/>
          <w:lang w:val="en-GB"/>
        </w:rPr>
        <w:t>[100 words]</w:t>
      </w:r>
    </w:p>
    <w:p w:rsidR="00344743" w:rsidRPr="00CA53EB" w:rsidRDefault="00344743" w:rsidP="00E33857">
      <w:pPr>
        <w:pStyle w:val="ListParagraph"/>
        <w:autoSpaceDE w:val="0"/>
        <w:autoSpaceDN w:val="0"/>
        <w:adjustRightInd w:val="0"/>
        <w:spacing w:after="0"/>
        <w:ind w:left="426"/>
        <w:rPr>
          <w:rFonts w:cstheme="minorHAnsi"/>
          <w:color w:val="000000"/>
          <w:sz w:val="18"/>
          <w:szCs w:val="18"/>
          <w:lang w:val="en-GB"/>
        </w:rPr>
      </w:pPr>
    </w:p>
    <w:p w:rsidR="00777898" w:rsidRPr="00CA53EB" w:rsidRDefault="00777898" w:rsidP="00E33857">
      <w:pPr>
        <w:pStyle w:val="ListParagraph"/>
        <w:numPr>
          <w:ilvl w:val="0"/>
          <w:numId w:val="33"/>
        </w:numPr>
        <w:autoSpaceDE w:val="0"/>
        <w:autoSpaceDN w:val="0"/>
        <w:adjustRightInd w:val="0"/>
        <w:spacing w:after="0"/>
        <w:ind w:left="426" w:hanging="284"/>
        <w:rPr>
          <w:rFonts w:cstheme="minorHAnsi"/>
          <w:color w:val="000000"/>
          <w:sz w:val="21"/>
          <w:szCs w:val="21"/>
          <w:lang w:val="en-GB"/>
        </w:rPr>
      </w:pPr>
      <w:r w:rsidRPr="00CA53EB">
        <w:rPr>
          <w:rFonts w:cstheme="minorHAnsi"/>
          <w:color w:val="000000"/>
          <w:sz w:val="21"/>
          <w:szCs w:val="21"/>
          <w:lang w:val="en-GB"/>
        </w:rPr>
        <w:t>Collaborating Partners</w:t>
      </w:r>
    </w:p>
    <w:p w:rsidR="0073516F" w:rsidRPr="00CA53EB" w:rsidRDefault="0073516F" w:rsidP="00E33857">
      <w:pPr>
        <w:pStyle w:val="ListParagraph"/>
        <w:autoSpaceDE w:val="0"/>
        <w:autoSpaceDN w:val="0"/>
        <w:adjustRightInd w:val="0"/>
        <w:spacing w:after="0"/>
        <w:ind w:left="426"/>
        <w:rPr>
          <w:rFonts w:cstheme="minorHAnsi"/>
          <w:color w:val="000000"/>
          <w:sz w:val="18"/>
          <w:szCs w:val="18"/>
          <w:lang w:val="en-GB"/>
        </w:rPr>
      </w:pPr>
      <w:r w:rsidRPr="00CA53EB">
        <w:rPr>
          <w:rFonts w:cstheme="minorHAnsi"/>
          <w:color w:val="000000"/>
          <w:sz w:val="18"/>
          <w:szCs w:val="18"/>
          <w:lang w:val="en-GB"/>
        </w:rPr>
        <w:t xml:space="preserve">With whom do you collaborate (name other collaborators outside TU Delft) </w:t>
      </w:r>
      <w:r w:rsidR="00474E6B" w:rsidRPr="00CA53EB">
        <w:rPr>
          <w:rFonts w:cstheme="minorHAnsi"/>
          <w:color w:val="000000"/>
          <w:sz w:val="18"/>
          <w:szCs w:val="18"/>
          <w:lang w:val="en-GB"/>
        </w:rPr>
        <w:t>,</w:t>
      </w:r>
      <w:r w:rsidRPr="00CA53EB">
        <w:rPr>
          <w:rFonts w:cstheme="minorHAnsi"/>
          <w:color w:val="000000"/>
          <w:sz w:val="18"/>
          <w:szCs w:val="18"/>
          <w:lang w:val="en-GB"/>
        </w:rPr>
        <w:t>why</w:t>
      </w:r>
      <w:r w:rsidR="00474E6B" w:rsidRPr="00CA53EB">
        <w:rPr>
          <w:rFonts w:cstheme="minorHAnsi"/>
          <w:color w:val="000000"/>
          <w:sz w:val="18"/>
          <w:szCs w:val="18"/>
          <w:lang w:val="en-GB"/>
        </w:rPr>
        <w:t xml:space="preserve"> and how are they involved</w:t>
      </w:r>
      <w:r w:rsidRPr="00CA53EB">
        <w:rPr>
          <w:rFonts w:cstheme="minorHAnsi"/>
          <w:color w:val="000000"/>
          <w:sz w:val="18"/>
          <w:szCs w:val="18"/>
          <w:lang w:val="en-GB"/>
        </w:rPr>
        <w:t>?</w:t>
      </w:r>
      <w:r w:rsidR="00271D31" w:rsidRPr="00CA53EB">
        <w:rPr>
          <w:rFonts w:cstheme="minorHAnsi"/>
          <w:color w:val="000000"/>
          <w:sz w:val="18"/>
          <w:szCs w:val="18"/>
          <w:lang w:val="en-GB"/>
        </w:rPr>
        <w:t xml:space="preserve"> Partners for the experiment and the deployment partner(s).</w:t>
      </w:r>
    </w:p>
    <w:p w:rsidR="00344743" w:rsidRPr="00CA53EB" w:rsidRDefault="00344743" w:rsidP="00E33857">
      <w:pPr>
        <w:pStyle w:val="ListParagraph"/>
        <w:autoSpaceDE w:val="0"/>
        <w:autoSpaceDN w:val="0"/>
        <w:adjustRightInd w:val="0"/>
        <w:spacing w:after="0"/>
        <w:ind w:left="426"/>
        <w:rPr>
          <w:rFonts w:cstheme="minorHAnsi"/>
          <w:color w:val="000000"/>
          <w:sz w:val="18"/>
          <w:szCs w:val="18"/>
          <w:lang w:val="en-GB"/>
        </w:rPr>
      </w:pPr>
    </w:p>
    <w:p w:rsidR="0073516F" w:rsidRPr="00CA53EB" w:rsidRDefault="0073516F" w:rsidP="00E33857">
      <w:pPr>
        <w:pStyle w:val="ListParagraph"/>
        <w:numPr>
          <w:ilvl w:val="0"/>
          <w:numId w:val="33"/>
        </w:numPr>
        <w:autoSpaceDE w:val="0"/>
        <w:autoSpaceDN w:val="0"/>
        <w:adjustRightInd w:val="0"/>
        <w:spacing w:after="0"/>
        <w:ind w:left="426" w:hanging="284"/>
        <w:rPr>
          <w:rFonts w:cstheme="minorHAnsi"/>
          <w:color w:val="000000"/>
          <w:sz w:val="21"/>
          <w:szCs w:val="21"/>
          <w:lang w:val="en-GB"/>
        </w:rPr>
      </w:pPr>
      <w:r w:rsidRPr="00CA53EB">
        <w:rPr>
          <w:rFonts w:cstheme="minorHAnsi"/>
          <w:color w:val="000000"/>
          <w:sz w:val="21"/>
          <w:szCs w:val="21"/>
          <w:lang w:val="en-GB"/>
        </w:rPr>
        <w:t>Project description</w:t>
      </w:r>
    </w:p>
    <w:p w:rsidR="00344743" w:rsidRPr="00CA53EB" w:rsidRDefault="00344743" w:rsidP="00E33857">
      <w:pPr>
        <w:pStyle w:val="ListParagraph"/>
        <w:autoSpaceDE w:val="0"/>
        <w:autoSpaceDN w:val="0"/>
        <w:adjustRightInd w:val="0"/>
        <w:spacing w:after="0"/>
        <w:ind w:left="426"/>
        <w:rPr>
          <w:rFonts w:cstheme="minorHAnsi"/>
          <w:color w:val="000000"/>
          <w:sz w:val="21"/>
          <w:szCs w:val="21"/>
          <w:lang w:val="en-GB"/>
        </w:rPr>
      </w:pPr>
    </w:p>
    <w:p w:rsidR="00344743" w:rsidRPr="00CA53EB" w:rsidRDefault="0073516F" w:rsidP="00E33857">
      <w:pPr>
        <w:pStyle w:val="ListParagraph"/>
        <w:autoSpaceDE w:val="0"/>
        <w:autoSpaceDN w:val="0"/>
        <w:adjustRightInd w:val="0"/>
        <w:spacing w:after="0"/>
        <w:ind w:left="426"/>
        <w:rPr>
          <w:rFonts w:cstheme="minorHAnsi"/>
          <w:color w:val="000000"/>
          <w:sz w:val="21"/>
          <w:szCs w:val="21"/>
          <w:lang w:val="en-GB"/>
        </w:rPr>
      </w:pPr>
      <w:r w:rsidRPr="00CA53EB">
        <w:rPr>
          <w:rFonts w:cstheme="minorHAnsi"/>
          <w:color w:val="000000"/>
          <w:sz w:val="21"/>
          <w:szCs w:val="21"/>
          <w:lang w:val="en-GB"/>
        </w:rPr>
        <w:t xml:space="preserve">Objectives: </w:t>
      </w:r>
    </w:p>
    <w:p w:rsidR="0073516F" w:rsidRPr="00CA53EB" w:rsidRDefault="0073516F" w:rsidP="00E33857">
      <w:pPr>
        <w:pStyle w:val="ListParagraph"/>
        <w:autoSpaceDE w:val="0"/>
        <w:autoSpaceDN w:val="0"/>
        <w:adjustRightInd w:val="0"/>
        <w:spacing w:after="0"/>
        <w:ind w:left="426"/>
        <w:rPr>
          <w:rFonts w:cstheme="minorHAnsi"/>
          <w:color w:val="000000"/>
          <w:sz w:val="18"/>
          <w:szCs w:val="18"/>
          <w:lang w:val="en-GB"/>
        </w:rPr>
      </w:pPr>
      <w:r w:rsidRPr="00CA53EB">
        <w:rPr>
          <w:rFonts w:cstheme="minorHAnsi"/>
          <w:color w:val="000000"/>
          <w:sz w:val="18"/>
          <w:szCs w:val="18"/>
          <w:lang w:val="en-GB"/>
        </w:rPr>
        <w:t>What are the goals of this project?</w:t>
      </w:r>
    </w:p>
    <w:p w:rsidR="00344743" w:rsidRPr="00CA53EB" w:rsidRDefault="00344743" w:rsidP="00E33857">
      <w:pPr>
        <w:pStyle w:val="ListParagraph"/>
        <w:autoSpaceDE w:val="0"/>
        <w:autoSpaceDN w:val="0"/>
        <w:adjustRightInd w:val="0"/>
        <w:spacing w:after="0"/>
        <w:ind w:left="426"/>
        <w:rPr>
          <w:rFonts w:cstheme="minorHAnsi"/>
          <w:color w:val="000000"/>
          <w:sz w:val="21"/>
          <w:szCs w:val="21"/>
          <w:lang w:val="en-GB"/>
        </w:rPr>
      </w:pPr>
    </w:p>
    <w:p w:rsidR="00344743" w:rsidRPr="00CA53EB" w:rsidRDefault="0073516F" w:rsidP="00E33857">
      <w:pPr>
        <w:pStyle w:val="ListParagraph"/>
        <w:autoSpaceDE w:val="0"/>
        <w:autoSpaceDN w:val="0"/>
        <w:adjustRightInd w:val="0"/>
        <w:spacing w:after="0"/>
        <w:ind w:left="426"/>
        <w:rPr>
          <w:rFonts w:cstheme="minorHAnsi"/>
          <w:color w:val="000000"/>
          <w:sz w:val="18"/>
          <w:szCs w:val="18"/>
          <w:lang w:val="en-GB"/>
        </w:rPr>
      </w:pPr>
      <w:r w:rsidRPr="00CA53EB">
        <w:rPr>
          <w:rFonts w:cstheme="minorHAnsi"/>
          <w:color w:val="000000"/>
          <w:sz w:val="21"/>
          <w:szCs w:val="21"/>
          <w:lang w:val="en-GB"/>
        </w:rPr>
        <w:t xml:space="preserve">Approach: </w:t>
      </w:r>
    </w:p>
    <w:p w:rsidR="0073516F" w:rsidRPr="00CA53EB" w:rsidRDefault="0073516F" w:rsidP="00E33857">
      <w:pPr>
        <w:pStyle w:val="ListParagraph"/>
        <w:autoSpaceDE w:val="0"/>
        <w:autoSpaceDN w:val="0"/>
        <w:adjustRightInd w:val="0"/>
        <w:spacing w:after="0"/>
        <w:ind w:left="426"/>
        <w:rPr>
          <w:rFonts w:cstheme="minorHAnsi"/>
          <w:color w:val="000000"/>
          <w:sz w:val="18"/>
          <w:szCs w:val="18"/>
          <w:lang w:val="en-GB"/>
        </w:rPr>
      </w:pPr>
      <w:r w:rsidRPr="00CA53EB">
        <w:rPr>
          <w:rFonts w:cstheme="minorHAnsi"/>
          <w:color w:val="000000"/>
          <w:sz w:val="18"/>
          <w:szCs w:val="18"/>
          <w:lang w:val="en-GB"/>
        </w:rPr>
        <w:t>Which activities are performed?</w:t>
      </w:r>
    </w:p>
    <w:p w:rsidR="00474E6B" w:rsidRPr="00CA53EB" w:rsidRDefault="00474E6B" w:rsidP="00E33857">
      <w:pPr>
        <w:pStyle w:val="ListParagraph"/>
        <w:autoSpaceDE w:val="0"/>
        <w:autoSpaceDN w:val="0"/>
        <w:adjustRightInd w:val="0"/>
        <w:spacing w:after="0"/>
        <w:ind w:left="426"/>
        <w:rPr>
          <w:rFonts w:cstheme="minorHAnsi"/>
          <w:color w:val="000000"/>
          <w:sz w:val="18"/>
          <w:szCs w:val="18"/>
          <w:lang w:val="en-GB"/>
        </w:rPr>
      </w:pPr>
      <w:r w:rsidRPr="00CA53EB">
        <w:rPr>
          <w:rFonts w:cstheme="minorHAnsi"/>
          <w:color w:val="000000"/>
          <w:sz w:val="18"/>
          <w:szCs w:val="18"/>
          <w:lang w:val="en-GB"/>
        </w:rPr>
        <w:t xml:space="preserve">How does your project fit in the Delft </w:t>
      </w:r>
      <w:r w:rsidRPr="006D61A1">
        <w:rPr>
          <w:rFonts w:cstheme="minorHAnsi"/>
          <w:color w:val="000000"/>
          <w:sz w:val="18"/>
          <w:szCs w:val="18"/>
          <w:lang w:val="en-GB"/>
        </w:rPr>
        <w:t>Global approach</w:t>
      </w:r>
      <w:r w:rsidR="00CA53EB" w:rsidRPr="006D61A1">
        <w:rPr>
          <w:rFonts w:cstheme="minorHAnsi"/>
          <w:color w:val="000000"/>
          <w:sz w:val="18"/>
          <w:szCs w:val="18"/>
          <w:lang w:val="en-GB"/>
        </w:rPr>
        <w:t xml:space="preserve"> and strategic themes/regions</w:t>
      </w:r>
      <w:r w:rsidRPr="006D61A1">
        <w:rPr>
          <w:rFonts w:cstheme="minorHAnsi"/>
          <w:color w:val="000000"/>
          <w:sz w:val="18"/>
          <w:szCs w:val="18"/>
          <w:lang w:val="en-GB"/>
        </w:rPr>
        <w:t>?</w:t>
      </w:r>
    </w:p>
    <w:p w:rsidR="00344743" w:rsidRPr="00CA53EB" w:rsidRDefault="00344743" w:rsidP="00E33857">
      <w:pPr>
        <w:autoSpaceDE w:val="0"/>
        <w:autoSpaceDN w:val="0"/>
        <w:adjustRightInd w:val="0"/>
        <w:spacing w:after="0"/>
        <w:rPr>
          <w:rFonts w:cstheme="minorHAnsi"/>
          <w:color w:val="000000"/>
          <w:sz w:val="18"/>
          <w:szCs w:val="18"/>
          <w:lang w:val="en-GB"/>
        </w:rPr>
      </w:pPr>
    </w:p>
    <w:p w:rsidR="00344743" w:rsidRPr="00CA53EB" w:rsidRDefault="0073516F" w:rsidP="00E33857">
      <w:pPr>
        <w:pStyle w:val="ListParagraph"/>
        <w:numPr>
          <w:ilvl w:val="0"/>
          <w:numId w:val="33"/>
        </w:numPr>
        <w:autoSpaceDE w:val="0"/>
        <w:autoSpaceDN w:val="0"/>
        <w:adjustRightInd w:val="0"/>
        <w:spacing w:after="0"/>
        <w:ind w:left="426" w:hanging="284"/>
        <w:rPr>
          <w:rFonts w:cstheme="minorHAnsi"/>
          <w:color w:val="000000"/>
          <w:sz w:val="18"/>
          <w:szCs w:val="18"/>
          <w:lang w:val="en-GB"/>
        </w:rPr>
      </w:pPr>
      <w:r w:rsidRPr="00CA53EB">
        <w:rPr>
          <w:rFonts w:cstheme="minorHAnsi"/>
          <w:color w:val="000000"/>
          <w:sz w:val="21"/>
          <w:szCs w:val="21"/>
          <w:lang w:val="en-GB"/>
        </w:rPr>
        <w:t>What</w:t>
      </w:r>
      <w:r w:rsidR="00344743" w:rsidRPr="00CA53EB">
        <w:rPr>
          <w:rFonts w:cstheme="minorHAnsi"/>
          <w:color w:val="000000"/>
          <w:sz w:val="21"/>
          <w:szCs w:val="21"/>
          <w:lang w:val="en-GB"/>
        </w:rPr>
        <w:t>’</w:t>
      </w:r>
      <w:r w:rsidRPr="00CA53EB">
        <w:rPr>
          <w:rFonts w:cstheme="minorHAnsi"/>
          <w:color w:val="000000"/>
          <w:sz w:val="21"/>
          <w:szCs w:val="21"/>
          <w:lang w:val="en-GB"/>
        </w:rPr>
        <w:t xml:space="preserve">s next? </w:t>
      </w:r>
    </w:p>
    <w:p w:rsidR="0073516F" w:rsidRPr="00CA53EB" w:rsidRDefault="00344743" w:rsidP="00E33857">
      <w:pPr>
        <w:pStyle w:val="ListParagraph"/>
        <w:autoSpaceDE w:val="0"/>
        <w:autoSpaceDN w:val="0"/>
        <w:adjustRightInd w:val="0"/>
        <w:spacing w:after="0"/>
        <w:ind w:left="426"/>
        <w:rPr>
          <w:rFonts w:cstheme="minorHAnsi"/>
          <w:color w:val="000000"/>
          <w:sz w:val="18"/>
          <w:szCs w:val="18"/>
          <w:lang w:val="en-GB"/>
        </w:rPr>
      </w:pPr>
      <w:r w:rsidRPr="00CA53EB">
        <w:rPr>
          <w:rFonts w:cstheme="minorHAnsi"/>
          <w:color w:val="000000"/>
          <w:sz w:val="18"/>
          <w:szCs w:val="18"/>
          <w:lang w:val="en-GB"/>
        </w:rPr>
        <w:t xml:space="preserve"> </w:t>
      </w:r>
      <w:r w:rsidR="0073516F" w:rsidRPr="00CA53EB">
        <w:rPr>
          <w:rFonts w:cstheme="minorHAnsi"/>
          <w:color w:val="000000"/>
          <w:sz w:val="18"/>
          <w:szCs w:val="18"/>
          <w:lang w:val="en-GB"/>
        </w:rPr>
        <w:t>What will be the impact of this project and what will be the follow-up?</w:t>
      </w:r>
    </w:p>
    <w:p w:rsidR="00344743" w:rsidRPr="00CA53EB" w:rsidRDefault="00344743" w:rsidP="00E33857">
      <w:pPr>
        <w:pStyle w:val="ListParagraph"/>
        <w:autoSpaceDE w:val="0"/>
        <w:autoSpaceDN w:val="0"/>
        <w:adjustRightInd w:val="0"/>
        <w:spacing w:after="0"/>
        <w:ind w:left="426"/>
        <w:rPr>
          <w:rFonts w:cstheme="minorHAnsi"/>
          <w:color w:val="000000"/>
          <w:sz w:val="18"/>
          <w:szCs w:val="18"/>
          <w:lang w:val="en-GB"/>
        </w:rPr>
      </w:pPr>
    </w:p>
    <w:p w:rsidR="00344743" w:rsidRPr="00CA53EB" w:rsidRDefault="0073516F" w:rsidP="00E33857">
      <w:pPr>
        <w:pStyle w:val="ListParagraph"/>
        <w:numPr>
          <w:ilvl w:val="0"/>
          <w:numId w:val="33"/>
        </w:numPr>
        <w:autoSpaceDE w:val="0"/>
        <w:autoSpaceDN w:val="0"/>
        <w:adjustRightInd w:val="0"/>
        <w:spacing w:after="0"/>
        <w:ind w:left="426" w:hanging="284"/>
        <w:rPr>
          <w:rFonts w:cstheme="minorHAnsi"/>
          <w:color w:val="000000"/>
          <w:sz w:val="21"/>
          <w:szCs w:val="21"/>
          <w:lang w:val="en-GB"/>
        </w:rPr>
      </w:pPr>
      <w:r w:rsidRPr="00CA53EB">
        <w:rPr>
          <w:rFonts w:cstheme="minorHAnsi"/>
          <w:color w:val="000000"/>
          <w:sz w:val="21"/>
          <w:szCs w:val="21"/>
          <w:lang w:val="en-GB"/>
        </w:rPr>
        <w:t>Budget</w:t>
      </w:r>
    </w:p>
    <w:p w:rsidR="0073516F" w:rsidRPr="00CA53EB" w:rsidRDefault="0073516F" w:rsidP="00E33857">
      <w:pPr>
        <w:pStyle w:val="ListParagraph"/>
        <w:autoSpaceDE w:val="0"/>
        <w:autoSpaceDN w:val="0"/>
        <w:adjustRightInd w:val="0"/>
        <w:spacing w:after="0"/>
        <w:ind w:left="426"/>
        <w:rPr>
          <w:rFonts w:cstheme="minorHAnsi"/>
          <w:color w:val="000000"/>
          <w:sz w:val="21"/>
          <w:szCs w:val="21"/>
          <w:lang w:val="en-GB"/>
        </w:rPr>
      </w:pPr>
      <w:r w:rsidRPr="00CA53EB">
        <w:rPr>
          <w:rFonts w:cstheme="minorHAnsi"/>
          <w:color w:val="000000"/>
          <w:sz w:val="18"/>
          <w:szCs w:val="18"/>
          <w:lang w:val="en-GB"/>
        </w:rPr>
        <w:t>Table with different type of costs and with possible</w:t>
      </w:r>
      <w:r w:rsidR="00344743" w:rsidRPr="00CA53EB">
        <w:rPr>
          <w:rFonts w:cstheme="minorHAnsi"/>
          <w:color w:val="000000"/>
          <w:sz w:val="18"/>
          <w:szCs w:val="18"/>
          <w:lang w:val="en-GB"/>
        </w:rPr>
        <w:t xml:space="preserve">  (in-cash/in-kind)</w:t>
      </w:r>
      <w:r w:rsidRPr="00CA53EB">
        <w:rPr>
          <w:rFonts w:cstheme="minorHAnsi"/>
          <w:color w:val="000000"/>
          <w:sz w:val="18"/>
          <w:szCs w:val="18"/>
          <w:lang w:val="en-GB"/>
        </w:rPr>
        <w:t xml:space="preserve"> co-funding </w:t>
      </w:r>
      <w:r w:rsidR="00344743" w:rsidRPr="00CA53EB">
        <w:rPr>
          <w:rFonts w:cstheme="minorHAnsi"/>
          <w:color w:val="000000"/>
          <w:sz w:val="18"/>
          <w:szCs w:val="18"/>
          <w:lang w:val="en-GB"/>
        </w:rPr>
        <w:t xml:space="preserve">of </w:t>
      </w:r>
      <w:r w:rsidRPr="00CA53EB">
        <w:rPr>
          <w:rFonts w:cstheme="minorHAnsi"/>
          <w:color w:val="000000"/>
          <w:sz w:val="18"/>
          <w:szCs w:val="18"/>
          <w:lang w:val="en-GB"/>
        </w:rPr>
        <w:t>partners</w:t>
      </w:r>
      <w:r w:rsidR="00344743" w:rsidRPr="00CA53EB">
        <w:rPr>
          <w:rFonts w:cstheme="minorHAnsi"/>
          <w:color w:val="000000"/>
          <w:sz w:val="18"/>
          <w:szCs w:val="18"/>
          <w:lang w:val="en-GB"/>
        </w:rPr>
        <w:t>.</w:t>
      </w:r>
    </w:p>
    <w:p w:rsidR="0073516F" w:rsidRPr="00CA53EB" w:rsidRDefault="0073516F" w:rsidP="00E33857">
      <w:pPr>
        <w:autoSpaceDE w:val="0"/>
        <w:autoSpaceDN w:val="0"/>
        <w:adjustRightInd w:val="0"/>
        <w:spacing w:after="0" w:line="240" w:lineRule="auto"/>
        <w:ind w:left="240"/>
        <w:rPr>
          <w:rFonts w:cstheme="minorHAnsi"/>
          <w:color w:val="000000"/>
          <w:sz w:val="18"/>
          <w:szCs w:val="18"/>
          <w:lang w:val="en-GB"/>
        </w:rPr>
      </w:pPr>
    </w:p>
    <w:p w:rsidR="0073516F" w:rsidRPr="00CA53EB" w:rsidRDefault="0073516F" w:rsidP="00E33857">
      <w:pPr>
        <w:autoSpaceDE w:val="0"/>
        <w:autoSpaceDN w:val="0"/>
        <w:adjustRightInd w:val="0"/>
        <w:spacing w:after="0" w:line="240" w:lineRule="auto"/>
        <w:rPr>
          <w:rFonts w:cstheme="minorHAnsi"/>
          <w:color w:val="000000"/>
          <w:sz w:val="21"/>
          <w:szCs w:val="21"/>
          <w:lang w:val="en-GB"/>
        </w:rPr>
      </w:pPr>
    </w:p>
    <w:p w:rsidR="00CE5AD4" w:rsidRPr="00CA53EB" w:rsidRDefault="00CE5AD4" w:rsidP="00E33857">
      <w:pPr>
        <w:autoSpaceDE w:val="0"/>
        <w:autoSpaceDN w:val="0"/>
        <w:adjustRightInd w:val="0"/>
        <w:spacing w:after="0" w:line="240" w:lineRule="auto"/>
        <w:rPr>
          <w:rFonts w:cstheme="minorHAnsi"/>
          <w:b/>
          <w:color w:val="1F497D"/>
          <w:sz w:val="24"/>
          <w:szCs w:val="24"/>
          <w:lang w:val="en-GB"/>
        </w:rPr>
      </w:pPr>
      <w:r w:rsidRPr="00CA53EB">
        <w:rPr>
          <w:rFonts w:cstheme="minorHAnsi"/>
          <w:b/>
          <w:color w:val="1F497D"/>
          <w:sz w:val="24"/>
          <w:szCs w:val="24"/>
          <w:lang w:val="en-GB"/>
        </w:rPr>
        <w:t>4. Contact</w:t>
      </w:r>
    </w:p>
    <w:p w:rsidR="00643418" w:rsidRPr="00CA53EB" w:rsidRDefault="00643418" w:rsidP="00E33857">
      <w:pPr>
        <w:autoSpaceDE w:val="0"/>
        <w:autoSpaceDN w:val="0"/>
        <w:adjustRightInd w:val="0"/>
        <w:spacing w:after="0" w:line="240" w:lineRule="auto"/>
        <w:rPr>
          <w:rFonts w:cstheme="minorHAnsi"/>
          <w:b/>
          <w:color w:val="1F497D"/>
          <w:sz w:val="24"/>
          <w:szCs w:val="24"/>
          <w:lang w:val="en-GB"/>
        </w:rPr>
      </w:pPr>
    </w:p>
    <w:p w:rsidR="00CA53EB" w:rsidRPr="00CA53EB" w:rsidRDefault="00EF5AD5" w:rsidP="00E33857">
      <w:pPr>
        <w:autoSpaceDE w:val="0"/>
        <w:autoSpaceDN w:val="0"/>
        <w:adjustRightInd w:val="0"/>
        <w:spacing w:after="0" w:line="240" w:lineRule="auto"/>
        <w:rPr>
          <w:rFonts w:cstheme="minorHAnsi"/>
          <w:color w:val="000000"/>
          <w:sz w:val="18"/>
          <w:szCs w:val="18"/>
          <w:lang w:val="en-GB"/>
        </w:rPr>
      </w:pPr>
      <w:r w:rsidRPr="00CA53EB">
        <w:rPr>
          <w:rFonts w:cstheme="minorHAnsi"/>
          <w:color w:val="000000"/>
          <w:sz w:val="18"/>
          <w:szCs w:val="18"/>
          <w:lang w:val="en-GB"/>
        </w:rPr>
        <w:t>For more information please contact</w:t>
      </w:r>
      <w:r w:rsidR="00C32DD2" w:rsidRPr="00CA53EB">
        <w:rPr>
          <w:rFonts w:cstheme="minorHAnsi"/>
          <w:color w:val="000000"/>
          <w:sz w:val="18"/>
          <w:szCs w:val="18"/>
          <w:lang w:val="en-GB"/>
        </w:rPr>
        <w:t>:</w:t>
      </w:r>
      <w:r w:rsidR="00D31770" w:rsidRPr="00CA53EB">
        <w:rPr>
          <w:rFonts w:cstheme="minorHAnsi"/>
          <w:color w:val="000000"/>
          <w:sz w:val="18"/>
          <w:szCs w:val="18"/>
          <w:lang w:val="en-GB"/>
        </w:rPr>
        <w:t xml:space="preserve"> </w:t>
      </w:r>
    </w:p>
    <w:p w:rsidR="00B75A6F" w:rsidRPr="008B479B" w:rsidRDefault="0073516F" w:rsidP="00E33857">
      <w:pPr>
        <w:autoSpaceDE w:val="0"/>
        <w:autoSpaceDN w:val="0"/>
        <w:adjustRightInd w:val="0"/>
        <w:spacing w:after="0" w:line="240" w:lineRule="auto"/>
        <w:rPr>
          <w:rFonts w:cstheme="minorHAnsi"/>
          <w:color w:val="000000"/>
          <w:sz w:val="18"/>
          <w:szCs w:val="18"/>
          <w:lang w:val="en-GB"/>
        </w:rPr>
      </w:pPr>
      <w:r w:rsidRPr="00CA53EB">
        <w:rPr>
          <w:rFonts w:cstheme="minorHAnsi"/>
          <w:color w:val="000000"/>
          <w:sz w:val="18"/>
          <w:szCs w:val="18"/>
          <w:lang w:val="en-GB"/>
        </w:rPr>
        <w:t>Roel Kamerling</w:t>
      </w:r>
      <w:r w:rsidR="00CA53EB" w:rsidRPr="00CA53EB">
        <w:rPr>
          <w:rFonts w:cstheme="minorHAnsi"/>
          <w:color w:val="000000"/>
          <w:sz w:val="18"/>
          <w:szCs w:val="18"/>
          <w:lang w:val="en-GB"/>
        </w:rPr>
        <w:t xml:space="preserve">, </w:t>
      </w:r>
      <w:r w:rsidR="00344743" w:rsidRPr="00CA53EB">
        <w:rPr>
          <w:rFonts w:cstheme="minorHAnsi"/>
          <w:color w:val="000000"/>
          <w:sz w:val="18"/>
          <w:szCs w:val="18"/>
          <w:lang w:val="en-GB"/>
        </w:rPr>
        <w:t>Program developer, TU Delft | Global Initiative,</w:t>
      </w:r>
      <w:r w:rsidR="00344743" w:rsidRPr="00CA53EB">
        <w:rPr>
          <w:rStyle w:val="Hyperlink"/>
          <w:rFonts w:cstheme="minorHAnsi"/>
          <w:sz w:val="18"/>
          <w:szCs w:val="18"/>
          <w:lang w:val="en-GB"/>
        </w:rPr>
        <w:t xml:space="preserve"> </w:t>
      </w:r>
      <w:hyperlink r:id="rId9" w:history="1">
        <w:r w:rsidR="00643418" w:rsidRPr="00CA53EB">
          <w:rPr>
            <w:rStyle w:val="Hyperlink"/>
            <w:rFonts w:cstheme="minorHAnsi"/>
            <w:sz w:val="18"/>
            <w:szCs w:val="18"/>
            <w:lang w:val="en-GB"/>
          </w:rPr>
          <w:t>R.Kamerling@tudelft.nl</w:t>
        </w:r>
      </w:hyperlink>
    </w:p>
    <w:sectPr w:rsidR="00B75A6F" w:rsidRPr="008B479B" w:rsidSect="00643418">
      <w:headerReference w:type="default" r:id="rId10"/>
      <w:footerReference w:type="default" r:id="rId11"/>
      <w:pgSz w:w="11906" w:h="16838"/>
      <w:pgMar w:top="1987" w:right="1417" w:bottom="1418" w:left="1417" w:header="708" w:footer="8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1AE" w:rsidRDefault="00AE11AE" w:rsidP="00EF5AD5">
      <w:pPr>
        <w:spacing w:after="0" w:line="240" w:lineRule="auto"/>
      </w:pPr>
      <w:r>
        <w:separator/>
      </w:r>
    </w:p>
  </w:endnote>
  <w:endnote w:type="continuationSeparator" w:id="0">
    <w:p w:rsidR="00AE11AE" w:rsidRDefault="00AE11AE" w:rsidP="00EF5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418" w:rsidRPr="00643418" w:rsidRDefault="00AE11AE">
    <w:pPr>
      <w:pStyle w:val="Footer"/>
      <w:jc w:val="center"/>
      <w:rPr>
        <w:sz w:val="20"/>
        <w:szCs w:val="20"/>
      </w:rPr>
    </w:pPr>
    <w:sdt>
      <w:sdtPr>
        <w:rPr>
          <w:sz w:val="20"/>
          <w:szCs w:val="20"/>
        </w:rPr>
        <w:id w:val="-795981407"/>
        <w:docPartObj>
          <w:docPartGallery w:val="Page Numbers (Bottom of Page)"/>
          <w:docPartUnique/>
        </w:docPartObj>
      </w:sdtPr>
      <w:sdtEndPr>
        <w:rPr>
          <w:noProof/>
        </w:rPr>
      </w:sdtEndPr>
      <w:sdtContent>
        <w:r w:rsidR="00643418" w:rsidRPr="00643418">
          <w:rPr>
            <w:sz w:val="20"/>
            <w:szCs w:val="20"/>
          </w:rPr>
          <w:t xml:space="preserve">Page </w:t>
        </w:r>
        <w:r w:rsidR="00643418" w:rsidRPr="00643418">
          <w:rPr>
            <w:sz w:val="20"/>
            <w:szCs w:val="20"/>
          </w:rPr>
          <w:fldChar w:fldCharType="begin"/>
        </w:r>
        <w:r w:rsidR="00643418" w:rsidRPr="00643418">
          <w:rPr>
            <w:sz w:val="20"/>
            <w:szCs w:val="20"/>
          </w:rPr>
          <w:instrText xml:space="preserve"> PAGE   \* MERGEFORMAT </w:instrText>
        </w:r>
        <w:r w:rsidR="00643418" w:rsidRPr="00643418">
          <w:rPr>
            <w:sz w:val="20"/>
            <w:szCs w:val="20"/>
          </w:rPr>
          <w:fldChar w:fldCharType="separate"/>
        </w:r>
        <w:r w:rsidR="00132DA6">
          <w:rPr>
            <w:noProof/>
            <w:sz w:val="20"/>
            <w:szCs w:val="20"/>
          </w:rPr>
          <w:t>2</w:t>
        </w:r>
        <w:r w:rsidR="00643418" w:rsidRPr="00643418">
          <w:rPr>
            <w:noProof/>
            <w:sz w:val="20"/>
            <w:szCs w:val="20"/>
          </w:rPr>
          <w:fldChar w:fldCharType="end"/>
        </w:r>
      </w:sdtContent>
    </w:sdt>
    <w:r w:rsidR="00643418" w:rsidRPr="00643418">
      <w:rPr>
        <w:noProof/>
        <w:sz w:val="20"/>
        <w:szCs w:val="20"/>
      </w:rPr>
      <w:t xml:space="preserve"> of 3</w:t>
    </w:r>
  </w:p>
  <w:p w:rsidR="00344743" w:rsidRDefault="00344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1AE" w:rsidRDefault="00AE11AE" w:rsidP="00EF5AD5">
      <w:pPr>
        <w:spacing w:after="0" w:line="240" w:lineRule="auto"/>
      </w:pPr>
      <w:r>
        <w:separator/>
      </w:r>
    </w:p>
  </w:footnote>
  <w:footnote w:type="continuationSeparator" w:id="0">
    <w:p w:rsidR="00AE11AE" w:rsidRDefault="00AE11AE" w:rsidP="00EF5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D5" w:rsidRDefault="00EF5AD5" w:rsidP="00EF5AD5">
    <w:pPr>
      <w:pStyle w:val="Header"/>
      <w:jc w:val="center"/>
    </w:pPr>
    <w:r>
      <w:rPr>
        <w:rFonts w:ascii="HelveticaNeue-Light" w:hAnsi="HelveticaNeue-Light" w:cs="HelveticaNeue-Light"/>
        <w:noProof/>
        <w:color w:val="365F92"/>
        <w:sz w:val="55"/>
        <w:szCs w:val="55"/>
        <w:lang w:val="en-GB" w:eastAsia="en-GB"/>
      </w:rPr>
      <w:drawing>
        <wp:inline distT="0" distB="0" distL="0" distR="0" wp14:anchorId="232728C0" wp14:editId="30530EB7">
          <wp:extent cx="2760785" cy="48052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UDelft_Global_Initiative_zonder_ondertitel_zwart.jpg"/>
                  <pic:cNvPicPr/>
                </pic:nvPicPr>
                <pic:blipFill>
                  <a:blip r:embed="rId1">
                    <a:extLst>
                      <a:ext uri="{28A0092B-C50C-407E-A947-70E740481C1C}">
                        <a14:useLocalDpi xmlns:a14="http://schemas.microsoft.com/office/drawing/2010/main" val="0"/>
                      </a:ext>
                    </a:extLst>
                  </a:blip>
                  <a:stretch>
                    <a:fillRect/>
                  </a:stretch>
                </pic:blipFill>
                <pic:spPr>
                  <a:xfrm>
                    <a:off x="0" y="0"/>
                    <a:ext cx="2761727" cy="480684"/>
                  </a:xfrm>
                  <a:prstGeom prst="rect">
                    <a:avLst/>
                  </a:prstGeom>
                </pic:spPr>
              </pic:pic>
            </a:graphicData>
          </a:graphic>
        </wp:inline>
      </w:drawing>
    </w:r>
  </w:p>
  <w:p w:rsidR="00EF5AD5" w:rsidRDefault="00EF5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0AD7"/>
    <w:multiLevelType w:val="hybridMultilevel"/>
    <w:tmpl w:val="307C64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FB069E"/>
    <w:multiLevelType w:val="hybridMultilevel"/>
    <w:tmpl w:val="7CA2B27E"/>
    <w:lvl w:ilvl="0" w:tplc="04130005">
      <w:start w:val="1"/>
      <w:numFmt w:val="bullet"/>
      <w:lvlText w:val=""/>
      <w:lvlJc w:val="left"/>
      <w:pPr>
        <w:ind w:left="1020" w:hanging="360"/>
      </w:pPr>
      <w:rPr>
        <w:rFonts w:ascii="Wingdings" w:hAnsi="Wingdings"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 w15:restartNumberingAfterBreak="0">
    <w:nsid w:val="0AC54F57"/>
    <w:multiLevelType w:val="hybridMultilevel"/>
    <w:tmpl w:val="162870BE"/>
    <w:lvl w:ilvl="0" w:tplc="253A65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B2FFA"/>
    <w:multiLevelType w:val="hybridMultilevel"/>
    <w:tmpl w:val="B262E4B0"/>
    <w:lvl w:ilvl="0" w:tplc="0DFE0590">
      <w:numFmt w:val="bullet"/>
      <w:lvlText w:val="-"/>
      <w:lvlJc w:val="left"/>
      <w:pPr>
        <w:ind w:left="644" w:hanging="360"/>
      </w:pPr>
      <w:rPr>
        <w:rFonts w:ascii="HelveticaNeue-Light" w:eastAsiaTheme="minorHAnsi" w:hAnsi="HelveticaNeue-Light" w:cs="HelveticaNeue-Light"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4" w15:restartNumberingAfterBreak="0">
    <w:nsid w:val="19410D77"/>
    <w:multiLevelType w:val="hybridMultilevel"/>
    <w:tmpl w:val="6F0A3094"/>
    <w:lvl w:ilvl="0" w:tplc="1CAEAE84">
      <w:start w:val="1"/>
      <w:numFmt w:val="decimal"/>
      <w:lvlText w:val="%1."/>
      <w:lvlJc w:val="left"/>
      <w:pPr>
        <w:ind w:left="720" w:hanging="360"/>
      </w:pPr>
      <w:rPr>
        <w:rFonts w:hint="default"/>
        <w:b/>
        <w:i w:val="0"/>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472E0C"/>
    <w:multiLevelType w:val="hybridMultilevel"/>
    <w:tmpl w:val="A058E6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3646D3E"/>
    <w:multiLevelType w:val="hybridMultilevel"/>
    <w:tmpl w:val="4A8EC212"/>
    <w:lvl w:ilvl="0" w:tplc="F170DFB6">
      <w:start w:val="2"/>
      <w:numFmt w:val="bullet"/>
      <w:lvlText w:val="-"/>
      <w:lvlJc w:val="left"/>
      <w:pPr>
        <w:ind w:left="2094" w:hanging="360"/>
      </w:pPr>
      <w:rPr>
        <w:rFonts w:ascii="Calibri" w:eastAsiaTheme="minorHAnsi" w:hAnsi="Calibri" w:cstheme="minorBidi" w:hint="default"/>
        <w:i/>
      </w:rPr>
    </w:lvl>
    <w:lvl w:ilvl="1" w:tplc="04130003" w:tentative="1">
      <w:start w:val="1"/>
      <w:numFmt w:val="bullet"/>
      <w:lvlText w:val="o"/>
      <w:lvlJc w:val="left"/>
      <w:pPr>
        <w:ind w:left="2814" w:hanging="360"/>
      </w:pPr>
      <w:rPr>
        <w:rFonts w:ascii="Courier New" w:hAnsi="Courier New" w:cs="Courier New" w:hint="default"/>
      </w:rPr>
    </w:lvl>
    <w:lvl w:ilvl="2" w:tplc="04130005" w:tentative="1">
      <w:start w:val="1"/>
      <w:numFmt w:val="bullet"/>
      <w:lvlText w:val=""/>
      <w:lvlJc w:val="left"/>
      <w:pPr>
        <w:ind w:left="3534" w:hanging="360"/>
      </w:pPr>
      <w:rPr>
        <w:rFonts w:ascii="Wingdings" w:hAnsi="Wingdings" w:hint="default"/>
      </w:rPr>
    </w:lvl>
    <w:lvl w:ilvl="3" w:tplc="04130001" w:tentative="1">
      <w:start w:val="1"/>
      <w:numFmt w:val="bullet"/>
      <w:lvlText w:val=""/>
      <w:lvlJc w:val="left"/>
      <w:pPr>
        <w:ind w:left="4254" w:hanging="360"/>
      </w:pPr>
      <w:rPr>
        <w:rFonts w:ascii="Symbol" w:hAnsi="Symbol" w:hint="default"/>
      </w:rPr>
    </w:lvl>
    <w:lvl w:ilvl="4" w:tplc="04130003" w:tentative="1">
      <w:start w:val="1"/>
      <w:numFmt w:val="bullet"/>
      <w:lvlText w:val="o"/>
      <w:lvlJc w:val="left"/>
      <w:pPr>
        <w:ind w:left="4974" w:hanging="360"/>
      </w:pPr>
      <w:rPr>
        <w:rFonts w:ascii="Courier New" w:hAnsi="Courier New" w:cs="Courier New" w:hint="default"/>
      </w:rPr>
    </w:lvl>
    <w:lvl w:ilvl="5" w:tplc="04130005" w:tentative="1">
      <w:start w:val="1"/>
      <w:numFmt w:val="bullet"/>
      <w:lvlText w:val=""/>
      <w:lvlJc w:val="left"/>
      <w:pPr>
        <w:ind w:left="5694" w:hanging="360"/>
      </w:pPr>
      <w:rPr>
        <w:rFonts w:ascii="Wingdings" w:hAnsi="Wingdings" w:hint="default"/>
      </w:rPr>
    </w:lvl>
    <w:lvl w:ilvl="6" w:tplc="04130001" w:tentative="1">
      <w:start w:val="1"/>
      <w:numFmt w:val="bullet"/>
      <w:lvlText w:val=""/>
      <w:lvlJc w:val="left"/>
      <w:pPr>
        <w:ind w:left="6414" w:hanging="360"/>
      </w:pPr>
      <w:rPr>
        <w:rFonts w:ascii="Symbol" w:hAnsi="Symbol" w:hint="default"/>
      </w:rPr>
    </w:lvl>
    <w:lvl w:ilvl="7" w:tplc="04130003" w:tentative="1">
      <w:start w:val="1"/>
      <w:numFmt w:val="bullet"/>
      <w:lvlText w:val="o"/>
      <w:lvlJc w:val="left"/>
      <w:pPr>
        <w:ind w:left="7134" w:hanging="360"/>
      </w:pPr>
      <w:rPr>
        <w:rFonts w:ascii="Courier New" w:hAnsi="Courier New" w:cs="Courier New" w:hint="default"/>
      </w:rPr>
    </w:lvl>
    <w:lvl w:ilvl="8" w:tplc="04130005" w:tentative="1">
      <w:start w:val="1"/>
      <w:numFmt w:val="bullet"/>
      <w:lvlText w:val=""/>
      <w:lvlJc w:val="left"/>
      <w:pPr>
        <w:ind w:left="7854" w:hanging="360"/>
      </w:pPr>
      <w:rPr>
        <w:rFonts w:ascii="Wingdings" w:hAnsi="Wingdings" w:hint="default"/>
      </w:rPr>
    </w:lvl>
  </w:abstractNum>
  <w:abstractNum w:abstractNumId="7" w15:restartNumberingAfterBreak="0">
    <w:nsid w:val="238C7D80"/>
    <w:multiLevelType w:val="hybridMultilevel"/>
    <w:tmpl w:val="E0387BE6"/>
    <w:lvl w:ilvl="0" w:tplc="0413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27F6897"/>
    <w:multiLevelType w:val="hybridMultilevel"/>
    <w:tmpl w:val="86280BF2"/>
    <w:lvl w:ilvl="0" w:tplc="04130005">
      <w:start w:val="1"/>
      <w:numFmt w:val="bullet"/>
      <w:lvlText w:val=""/>
      <w:lvlJc w:val="left"/>
      <w:pPr>
        <w:ind w:left="915" w:hanging="360"/>
      </w:pPr>
      <w:rPr>
        <w:rFonts w:ascii="Wingdings" w:hAnsi="Wingdings"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9" w15:restartNumberingAfterBreak="0">
    <w:nsid w:val="33E34EB6"/>
    <w:multiLevelType w:val="hybridMultilevel"/>
    <w:tmpl w:val="A5F420D4"/>
    <w:lvl w:ilvl="0" w:tplc="04130005">
      <w:start w:val="1"/>
      <w:numFmt w:val="bullet"/>
      <w:lvlText w:val=""/>
      <w:lvlJc w:val="left"/>
      <w:pPr>
        <w:ind w:left="1004" w:hanging="360"/>
      </w:pPr>
      <w:rPr>
        <w:rFonts w:ascii="Wingdings" w:hAnsi="Wingdings"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0" w15:restartNumberingAfterBreak="0">
    <w:nsid w:val="342A60CB"/>
    <w:multiLevelType w:val="hybridMultilevel"/>
    <w:tmpl w:val="84229496"/>
    <w:lvl w:ilvl="0" w:tplc="0413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5F6D40"/>
    <w:multiLevelType w:val="hybridMultilevel"/>
    <w:tmpl w:val="F6E434CA"/>
    <w:lvl w:ilvl="0" w:tplc="EEE68AA8">
      <w:start w:val="1"/>
      <w:numFmt w:val="bullet"/>
      <w:lvlText w:val=""/>
      <w:lvlJc w:val="left"/>
      <w:pPr>
        <w:ind w:left="720" w:hanging="360"/>
      </w:pPr>
      <w:rPr>
        <w:rFonts w:ascii="Wingdings" w:hAnsi="Wingdings"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84732E9"/>
    <w:multiLevelType w:val="hybridMultilevel"/>
    <w:tmpl w:val="9566CFD6"/>
    <w:lvl w:ilvl="0" w:tplc="04130005">
      <w:start w:val="1"/>
      <w:numFmt w:val="bullet"/>
      <w:lvlText w:val=""/>
      <w:lvlJc w:val="left"/>
      <w:pPr>
        <w:ind w:left="1065" w:hanging="360"/>
      </w:pPr>
      <w:rPr>
        <w:rFonts w:ascii="Wingdings" w:hAnsi="Wingdings"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3" w15:restartNumberingAfterBreak="0">
    <w:nsid w:val="49410787"/>
    <w:multiLevelType w:val="hybridMultilevel"/>
    <w:tmpl w:val="D73CC3B2"/>
    <w:lvl w:ilvl="0" w:tplc="235AB6D2">
      <w:start w:val="1"/>
      <w:numFmt w:val="bullet"/>
      <w:lvlText w:val=""/>
      <w:lvlJc w:val="left"/>
      <w:pPr>
        <w:ind w:left="720" w:hanging="360"/>
      </w:pPr>
      <w:rPr>
        <w:rFonts w:ascii="Wingdings" w:hAnsi="Wingdings"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A50F15"/>
    <w:multiLevelType w:val="hybridMultilevel"/>
    <w:tmpl w:val="7160F376"/>
    <w:lvl w:ilvl="0" w:tplc="EEE68AA8">
      <w:start w:val="1"/>
      <w:numFmt w:val="bullet"/>
      <w:lvlText w:val=""/>
      <w:lvlJc w:val="left"/>
      <w:pPr>
        <w:ind w:left="720" w:hanging="360"/>
      </w:pPr>
      <w:rPr>
        <w:rFonts w:ascii="Wingdings" w:hAnsi="Wingdings"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EF12A30"/>
    <w:multiLevelType w:val="hybridMultilevel"/>
    <w:tmpl w:val="068804C0"/>
    <w:lvl w:ilvl="0" w:tplc="12080AC8">
      <w:start w:val="1"/>
      <w:numFmt w:val="bullet"/>
      <w:lvlText w:val="-"/>
      <w:lvlJc w:val="left"/>
      <w:pPr>
        <w:ind w:left="786" w:hanging="360"/>
      </w:pPr>
      <w:rPr>
        <w:rFonts w:ascii="Arial" w:eastAsia="Times New Roman" w:hAnsi="Arial" w:cs="Aria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6" w15:restartNumberingAfterBreak="0">
    <w:nsid w:val="500E61FA"/>
    <w:multiLevelType w:val="hybridMultilevel"/>
    <w:tmpl w:val="97E4981C"/>
    <w:lvl w:ilvl="0" w:tplc="04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2F25E1"/>
    <w:multiLevelType w:val="hybridMultilevel"/>
    <w:tmpl w:val="8634E27A"/>
    <w:lvl w:ilvl="0" w:tplc="18A0147E">
      <w:start w:val="1"/>
      <w:numFmt w:val="bullet"/>
      <w:lvlText w:val="-"/>
      <w:lvlJc w:val="left"/>
      <w:pPr>
        <w:ind w:left="720" w:hanging="360"/>
      </w:pPr>
      <w:rPr>
        <w:rFonts w:ascii="Calibri" w:eastAsiaTheme="minorHAnsi" w:hAnsi="Calibri" w:cs="HelveticaNeue-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95361A"/>
    <w:multiLevelType w:val="hybridMultilevel"/>
    <w:tmpl w:val="DF007EC4"/>
    <w:lvl w:ilvl="0" w:tplc="B9DCE0F0">
      <w:start w:val="1"/>
      <w:numFmt w:val="decimal"/>
      <w:lvlText w:val="%1."/>
      <w:lvlJc w:val="left"/>
      <w:pPr>
        <w:ind w:left="720" w:hanging="360"/>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806C3A"/>
    <w:multiLevelType w:val="hybridMultilevel"/>
    <w:tmpl w:val="5A4C8144"/>
    <w:lvl w:ilvl="0" w:tplc="235AB6D2">
      <w:start w:val="1"/>
      <w:numFmt w:val="bullet"/>
      <w:lvlText w:val=""/>
      <w:lvlJc w:val="left"/>
      <w:pPr>
        <w:ind w:left="720" w:hanging="360"/>
      </w:pPr>
      <w:rPr>
        <w:rFonts w:ascii="Wingdings" w:hAnsi="Wingdings" w:hint="default"/>
        <w:color w:val="1F497D" w:themeColor="tex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F2F6078"/>
    <w:multiLevelType w:val="hybridMultilevel"/>
    <w:tmpl w:val="C60C4B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F9D5445"/>
    <w:multiLevelType w:val="hybridMultilevel"/>
    <w:tmpl w:val="44D89138"/>
    <w:lvl w:ilvl="0" w:tplc="04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8E66AA"/>
    <w:multiLevelType w:val="hybridMultilevel"/>
    <w:tmpl w:val="1416F3AC"/>
    <w:lvl w:ilvl="0" w:tplc="5CF2289A">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EC6FF4"/>
    <w:multiLevelType w:val="hybridMultilevel"/>
    <w:tmpl w:val="1A1AAA02"/>
    <w:lvl w:ilvl="0" w:tplc="5568F0A2">
      <w:numFmt w:val="bullet"/>
      <w:lvlText w:val="-"/>
      <w:lvlJc w:val="left"/>
      <w:pPr>
        <w:ind w:left="720" w:hanging="360"/>
      </w:pPr>
      <w:rPr>
        <w:rFonts w:ascii="Calibri" w:eastAsiaTheme="minorHAnsi" w:hAnsi="Calibri" w:cs="HelveticaNeue-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29F346E"/>
    <w:multiLevelType w:val="hybridMultilevel"/>
    <w:tmpl w:val="490CB03A"/>
    <w:lvl w:ilvl="0" w:tplc="43FEE40C">
      <w:start w:val="1"/>
      <w:numFmt w:val="bullet"/>
      <w:lvlText w:val=""/>
      <w:lvlJc w:val="left"/>
      <w:pPr>
        <w:tabs>
          <w:tab w:val="num" w:pos="720"/>
        </w:tabs>
        <w:ind w:left="720" w:hanging="360"/>
      </w:pPr>
      <w:rPr>
        <w:rFonts w:ascii="Wingdings" w:hAnsi="Wingdings" w:hint="default"/>
      </w:rPr>
    </w:lvl>
    <w:lvl w:ilvl="1" w:tplc="3710D70C" w:tentative="1">
      <w:start w:val="1"/>
      <w:numFmt w:val="bullet"/>
      <w:lvlText w:val=""/>
      <w:lvlJc w:val="left"/>
      <w:pPr>
        <w:tabs>
          <w:tab w:val="num" w:pos="1440"/>
        </w:tabs>
        <w:ind w:left="1440" w:hanging="360"/>
      </w:pPr>
      <w:rPr>
        <w:rFonts w:ascii="Wingdings" w:hAnsi="Wingdings" w:hint="default"/>
      </w:rPr>
    </w:lvl>
    <w:lvl w:ilvl="2" w:tplc="9934C698" w:tentative="1">
      <w:start w:val="1"/>
      <w:numFmt w:val="bullet"/>
      <w:lvlText w:val=""/>
      <w:lvlJc w:val="left"/>
      <w:pPr>
        <w:tabs>
          <w:tab w:val="num" w:pos="2160"/>
        </w:tabs>
        <w:ind w:left="2160" w:hanging="360"/>
      </w:pPr>
      <w:rPr>
        <w:rFonts w:ascii="Wingdings" w:hAnsi="Wingdings" w:hint="default"/>
      </w:rPr>
    </w:lvl>
    <w:lvl w:ilvl="3" w:tplc="666CA740" w:tentative="1">
      <w:start w:val="1"/>
      <w:numFmt w:val="bullet"/>
      <w:lvlText w:val=""/>
      <w:lvlJc w:val="left"/>
      <w:pPr>
        <w:tabs>
          <w:tab w:val="num" w:pos="2880"/>
        </w:tabs>
        <w:ind w:left="2880" w:hanging="360"/>
      </w:pPr>
      <w:rPr>
        <w:rFonts w:ascii="Wingdings" w:hAnsi="Wingdings" w:hint="default"/>
      </w:rPr>
    </w:lvl>
    <w:lvl w:ilvl="4" w:tplc="B6A098E0" w:tentative="1">
      <w:start w:val="1"/>
      <w:numFmt w:val="bullet"/>
      <w:lvlText w:val=""/>
      <w:lvlJc w:val="left"/>
      <w:pPr>
        <w:tabs>
          <w:tab w:val="num" w:pos="3600"/>
        </w:tabs>
        <w:ind w:left="3600" w:hanging="360"/>
      </w:pPr>
      <w:rPr>
        <w:rFonts w:ascii="Wingdings" w:hAnsi="Wingdings" w:hint="default"/>
      </w:rPr>
    </w:lvl>
    <w:lvl w:ilvl="5" w:tplc="315601A8" w:tentative="1">
      <w:start w:val="1"/>
      <w:numFmt w:val="bullet"/>
      <w:lvlText w:val=""/>
      <w:lvlJc w:val="left"/>
      <w:pPr>
        <w:tabs>
          <w:tab w:val="num" w:pos="4320"/>
        </w:tabs>
        <w:ind w:left="4320" w:hanging="360"/>
      </w:pPr>
      <w:rPr>
        <w:rFonts w:ascii="Wingdings" w:hAnsi="Wingdings" w:hint="default"/>
      </w:rPr>
    </w:lvl>
    <w:lvl w:ilvl="6" w:tplc="C59A20DE" w:tentative="1">
      <w:start w:val="1"/>
      <w:numFmt w:val="bullet"/>
      <w:lvlText w:val=""/>
      <w:lvlJc w:val="left"/>
      <w:pPr>
        <w:tabs>
          <w:tab w:val="num" w:pos="5040"/>
        </w:tabs>
        <w:ind w:left="5040" w:hanging="360"/>
      </w:pPr>
      <w:rPr>
        <w:rFonts w:ascii="Wingdings" w:hAnsi="Wingdings" w:hint="default"/>
      </w:rPr>
    </w:lvl>
    <w:lvl w:ilvl="7" w:tplc="6532B2F4" w:tentative="1">
      <w:start w:val="1"/>
      <w:numFmt w:val="bullet"/>
      <w:lvlText w:val=""/>
      <w:lvlJc w:val="left"/>
      <w:pPr>
        <w:tabs>
          <w:tab w:val="num" w:pos="5760"/>
        </w:tabs>
        <w:ind w:left="5760" w:hanging="360"/>
      </w:pPr>
      <w:rPr>
        <w:rFonts w:ascii="Wingdings" w:hAnsi="Wingdings" w:hint="default"/>
      </w:rPr>
    </w:lvl>
    <w:lvl w:ilvl="8" w:tplc="EBEC861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F67665"/>
    <w:multiLevelType w:val="hybridMultilevel"/>
    <w:tmpl w:val="AF3E6006"/>
    <w:lvl w:ilvl="0" w:tplc="867823E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1C6D50"/>
    <w:multiLevelType w:val="hybridMultilevel"/>
    <w:tmpl w:val="7BAE25D2"/>
    <w:lvl w:ilvl="0" w:tplc="2F9CD302">
      <w:start w:val="1"/>
      <w:numFmt w:val="bullet"/>
      <w:lvlText w:val="-"/>
      <w:lvlJc w:val="left"/>
      <w:pPr>
        <w:ind w:left="720" w:hanging="360"/>
      </w:pPr>
      <w:rPr>
        <w:rFonts w:ascii="Calibri" w:eastAsiaTheme="minorHAnsi" w:hAnsi="Calibri" w:cs="HelveticaNeue-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6A779A"/>
    <w:multiLevelType w:val="hybridMultilevel"/>
    <w:tmpl w:val="5762DD70"/>
    <w:lvl w:ilvl="0" w:tplc="0413000F">
      <w:start w:val="1"/>
      <w:numFmt w:val="decimal"/>
      <w:lvlText w:val="%1."/>
      <w:lvlJc w:val="left"/>
      <w:pPr>
        <w:ind w:left="720" w:hanging="360"/>
      </w:pPr>
      <w:rPr>
        <w:rFonts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1F46D4D"/>
    <w:multiLevelType w:val="hybridMultilevel"/>
    <w:tmpl w:val="C03EAA08"/>
    <w:lvl w:ilvl="0" w:tplc="235AB6D2">
      <w:start w:val="1"/>
      <w:numFmt w:val="bullet"/>
      <w:lvlText w:val=""/>
      <w:lvlJc w:val="left"/>
      <w:pPr>
        <w:ind w:left="720" w:hanging="360"/>
      </w:pPr>
      <w:rPr>
        <w:rFonts w:ascii="Wingdings" w:hAnsi="Wingdings"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2144C9"/>
    <w:multiLevelType w:val="hybridMultilevel"/>
    <w:tmpl w:val="4D9E2B36"/>
    <w:lvl w:ilvl="0" w:tplc="C8B45850">
      <w:start w:val="1"/>
      <w:numFmt w:val="bullet"/>
      <w:lvlText w:val="-"/>
      <w:lvlJc w:val="left"/>
      <w:pPr>
        <w:ind w:left="720" w:hanging="360"/>
      </w:pPr>
      <w:rPr>
        <w:rFonts w:ascii="Calibri" w:eastAsiaTheme="minorHAnsi" w:hAnsi="Calibri" w:cs="HelveticaNeue-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AD4A48"/>
    <w:multiLevelType w:val="hybridMultilevel"/>
    <w:tmpl w:val="DF1E0B78"/>
    <w:lvl w:ilvl="0" w:tplc="EEE68AA8">
      <w:start w:val="1"/>
      <w:numFmt w:val="bullet"/>
      <w:lvlText w:val=""/>
      <w:lvlJc w:val="left"/>
      <w:pPr>
        <w:ind w:left="1004" w:hanging="360"/>
      </w:pPr>
      <w:rPr>
        <w:rFonts w:ascii="Wingdings" w:hAnsi="Wingdings" w:hint="default"/>
        <w:color w:val="0070C0"/>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1" w15:restartNumberingAfterBreak="0">
    <w:nsid w:val="77071927"/>
    <w:multiLevelType w:val="hybridMultilevel"/>
    <w:tmpl w:val="A58C89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7177A75"/>
    <w:multiLevelType w:val="hybridMultilevel"/>
    <w:tmpl w:val="30C683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95744ED"/>
    <w:multiLevelType w:val="hybridMultilevel"/>
    <w:tmpl w:val="2DBE1A2E"/>
    <w:lvl w:ilvl="0" w:tplc="A998BB18">
      <w:numFmt w:val="bullet"/>
      <w:lvlText w:val="-"/>
      <w:lvlJc w:val="left"/>
      <w:pPr>
        <w:ind w:left="720" w:hanging="360"/>
      </w:pPr>
      <w:rPr>
        <w:rFonts w:ascii="HelveticaNeue-Light" w:eastAsiaTheme="minorHAnsi" w:hAnsi="HelveticaNeue-Light" w:cs="HelveticaNeue-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9BB591D"/>
    <w:multiLevelType w:val="hybridMultilevel"/>
    <w:tmpl w:val="32565B9C"/>
    <w:lvl w:ilvl="0" w:tplc="C16E32BC">
      <w:start w:val="1"/>
      <w:numFmt w:val="decimal"/>
      <w:lvlText w:val="%1."/>
      <w:lvlJc w:val="left"/>
      <w:pPr>
        <w:ind w:left="720" w:hanging="360"/>
      </w:pPr>
      <w:rPr>
        <w:rFonts w:hint="default"/>
        <w:b/>
        <w:i w:val="0"/>
        <w:color w:val="0070C0"/>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DD3856"/>
    <w:multiLevelType w:val="hybridMultilevel"/>
    <w:tmpl w:val="CF544E74"/>
    <w:lvl w:ilvl="0" w:tplc="EEE68AA8">
      <w:start w:val="1"/>
      <w:numFmt w:val="bullet"/>
      <w:lvlText w:val=""/>
      <w:lvlJc w:val="left"/>
      <w:pPr>
        <w:ind w:left="720" w:hanging="360"/>
      </w:pPr>
      <w:rPr>
        <w:rFonts w:ascii="Wingdings" w:hAnsi="Wingdings"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FE1218A"/>
    <w:multiLevelType w:val="hybridMultilevel"/>
    <w:tmpl w:val="BF66340E"/>
    <w:lvl w:ilvl="0" w:tplc="235AB6D2">
      <w:start w:val="1"/>
      <w:numFmt w:val="bullet"/>
      <w:lvlText w:val=""/>
      <w:lvlJc w:val="left"/>
      <w:pPr>
        <w:ind w:left="720" w:hanging="360"/>
      </w:pPr>
      <w:rPr>
        <w:rFonts w:ascii="Wingdings" w:hAnsi="Wingdings"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33"/>
  </w:num>
  <w:num w:numId="4">
    <w:abstractNumId w:val="20"/>
  </w:num>
  <w:num w:numId="5">
    <w:abstractNumId w:val="5"/>
  </w:num>
  <w:num w:numId="6">
    <w:abstractNumId w:val="32"/>
  </w:num>
  <w:num w:numId="7">
    <w:abstractNumId w:val="0"/>
  </w:num>
  <w:num w:numId="8">
    <w:abstractNumId w:val="31"/>
  </w:num>
  <w:num w:numId="9">
    <w:abstractNumId w:val="7"/>
  </w:num>
  <w:num w:numId="10">
    <w:abstractNumId w:val="15"/>
  </w:num>
  <w:num w:numId="11">
    <w:abstractNumId w:val="6"/>
  </w:num>
  <w:num w:numId="12">
    <w:abstractNumId w:val="9"/>
  </w:num>
  <w:num w:numId="13">
    <w:abstractNumId w:val="3"/>
  </w:num>
  <w:num w:numId="14">
    <w:abstractNumId w:val="23"/>
  </w:num>
  <w:num w:numId="15">
    <w:abstractNumId w:val="14"/>
  </w:num>
  <w:num w:numId="16">
    <w:abstractNumId w:val="30"/>
  </w:num>
  <w:num w:numId="17">
    <w:abstractNumId w:val="24"/>
  </w:num>
  <w:num w:numId="18">
    <w:abstractNumId w:val="8"/>
  </w:num>
  <w:num w:numId="19">
    <w:abstractNumId w:val="12"/>
  </w:num>
  <w:num w:numId="20">
    <w:abstractNumId w:val="1"/>
  </w:num>
  <w:num w:numId="21">
    <w:abstractNumId w:val="21"/>
  </w:num>
  <w:num w:numId="22">
    <w:abstractNumId w:val="10"/>
  </w:num>
  <w:num w:numId="23">
    <w:abstractNumId w:val="16"/>
  </w:num>
  <w:num w:numId="24">
    <w:abstractNumId w:val="27"/>
  </w:num>
  <w:num w:numId="25">
    <w:abstractNumId w:val="26"/>
  </w:num>
  <w:num w:numId="26">
    <w:abstractNumId w:val="36"/>
  </w:num>
  <w:num w:numId="27">
    <w:abstractNumId w:val="29"/>
  </w:num>
  <w:num w:numId="28">
    <w:abstractNumId w:val="13"/>
  </w:num>
  <w:num w:numId="29">
    <w:abstractNumId w:val="17"/>
  </w:num>
  <w:num w:numId="30">
    <w:abstractNumId w:val="19"/>
  </w:num>
  <w:num w:numId="31">
    <w:abstractNumId w:val="4"/>
  </w:num>
  <w:num w:numId="32">
    <w:abstractNumId w:val="18"/>
  </w:num>
  <w:num w:numId="33">
    <w:abstractNumId w:val="34"/>
  </w:num>
  <w:num w:numId="34">
    <w:abstractNumId w:val="25"/>
  </w:num>
  <w:num w:numId="35">
    <w:abstractNumId w:val="28"/>
  </w:num>
  <w:num w:numId="36">
    <w:abstractNumId w:val="2"/>
  </w:num>
  <w:num w:numId="3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el Kamerling">
    <w15:presenceInfo w15:providerId="AD" w15:userId="S-1-5-21-2082945442-480271342-340043625-306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D4"/>
    <w:rsid w:val="00007574"/>
    <w:rsid w:val="00015D02"/>
    <w:rsid w:val="00032853"/>
    <w:rsid w:val="00071567"/>
    <w:rsid w:val="00077D04"/>
    <w:rsid w:val="00096150"/>
    <w:rsid w:val="000A2948"/>
    <w:rsid w:val="000D5BB6"/>
    <w:rsid w:val="00105FE5"/>
    <w:rsid w:val="0011108A"/>
    <w:rsid w:val="00117799"/>
    <w:rsid w:val="00132DA6"/>
    <w:rsid w:val="001348AA"/>
    <w:rsid w:val="00146D89"/>
    <w:rsid w:val="00174A24"/>
    <w:rsid w:val="0019256A"/>
    <w:rsid w:val="00193F01"/>
    <w:rsid w:val="001A5714"/>
    <w:rsid w:val="00202D1D"/>
    <w:rsid w:val="002277D9"/>
    <w:rsid w:val="00254488"/>
    <w:rsid w:val="002551D7"/>
    <w:rsid w:val="0025682A"/>
    <w:rsid w:val="00271D31"/>
    <w:rsid w:val="00272C75"/>
    <w:rsid w:val="00283CC8"/>
    <w:rsid w:val="00283DC5"/>
    <w:rsid w:val="002846EF"/>
    <w:rsid w:val="002B5F75"/>
    <w:rsid w:val="002F638B"/>
    <w:rsid w:val="002F77D7"/>
    <w:rsid w:val="00344743"/>
    <w:rsid w:val="003551C3"/>
    <w:rsid w:val="003558E1"/>
    <w:rsid w:val="00375F66"/>
    <w:rsid w:val="00386A2A"/>
    <w:rsid w:val="00392537"/>
    <w:rsid w:val="003967F4"/>
    <w:rsid w:val="003C27BB"/>
    <w:rsid w:val="003E10E5"/>
    <w:rsid w:val="0041529F"/>
    <w:rsid w:val="00421FD6"/>
    <w:rsid w:val="004237DB"/>
    <w:rsid w:val="004309BB"/>
    <w:rsid w:val="00445644"/>
    <w:rsid w:val="00453E2E"/>
    <w:rsid w:val="0046161E"/>
    <w:rsid w:val="00474E6B"/>
    <w:rsid w:val="00480566"/>
    <w:rsid w:val="00494E62"/>
    <w:rsid w:val="004B541F"/>
    <w:rsid w:val="004C3010"/>
    <w:rsid w:val="004D0351"/>
    <w:rsid w:val="004D48C2"/>
    <w:rsid w:val="004E22D7"/>
    <w:rsid w:val="004F2D17"/>
    <w:rsid w:val="00537AB1"/>
    <w:rsid w:val="005947B3"/>
    <w:rsid w:val="005A5FEE"/>
    <w:rsid w:val="005B37E1"/>
    <w:rsid w:val="005B524C"/>
    <w:rsid w:val="005C37F1"/>
    <w:rsid w:val="005C4538"/>
    <w:rsid w:val="005F237A"/>
    <w:rsid w:val="00612890"/>
    <w:rsid w:val="00614B12"/>
    <w:rsid w:val="00623A0F"/>
    <w:rsid w:val="00642A3B"/>
    <w:rsid w:val="00643418"/>
    <w:rsid w:val="006938D9"/>
    <w:rsid w:val="006D61A1"/>
    <w:rsid w:val="0071121F"/>
    <w:rsid w:val="00711CBF"/>
    <w:rsid w:val="0071650F"/>
    <w:rsid w:val="0073516F"/>
    <w:rsid w:val="0074595E"/>
    <w:rsid w:val="0077234F"/>
    <w:rsid w:val="00773709"/>
    <w:rsid w:val="00777898"/>
    <w:rsid w:val="007819EE"/>
    <w:rsid w:val="0078256D"/>
    <w:rsid w:val="007C328D"/>
    <w:rsid w:val="007D595A"/>
    <w:rsid w:val="007D5F25"/>
    <w:rsid w:val="007E2723"/>
    <w:rsid w:val="007F1160"/>
    <w:rsid w:val="00806248"/>
    <w:rsid w:val="008165D0"/>
    <w:rsid w:val="00844449"/>
    <w:rsid w:val="00851775"/>
    <w:rsid w:val="008B2058"/>
    <w:rsid w:val="008B479B"/>
    <w:rsid w:val="008D2A97"/>
    <w:rsid w:val="00900535"/>
    <w:rsid w:val="009216D3"/>
    <w:rsid w:val="009475D1"/>
    <w:rsid w:val="00950B3C"/>
    <w:rsid w:val="00956E22"/>
    <w:rsid w:val="00981E1C"/>
    <w:rsid w:val="00992C7E"/>
    <w:rsid w:val="009D6AA1"/>
    <w:rsid w:val="00A029FD"/>
    <w:rsid w:val="00A13014"/>
    <w:rsid w:val="00A44B42"/>
    <w:rsid w:val="00A4722A"/>
    <w:rsid w:val="00A6097A"/>
    <w:rsid w:val="00A87FD1"/>
    <w:rsid w:val="00A97594"/>
    <w:rsid w:val="00AB0763"/>
    <w:rsid w:val="00AC3340"/>
    <w:rsid w:val="00AD3AA2"/>
    <w:rsid w:val="00AE11AE"/>
    <w:rsid w:val="00AF7E4E"/>
    <w:rsid w:val="00B01124"/>
    <w:rsid w:val="00B22A03"/>
    <w:rsid w:val="00B24621"/>
    <w:rsid w:val="00B72755"/>
    <w:rsid w:val="00B75A6F"/>
    <w:rsid w:val="00B95436"/>
    <w:rsid w:val="00B9737F"/>
    <w:rsid w:val="00BC07C7"/>
    <w:rsid w:val="00BC580F"/>
    <w:rsid w:val="00C12AE8"/>
    <w:rsid w:val="00C32DD2"/>
    <w:rsid w:val="00C63D53"/>
    <w:rsid w:val="00C7418C"/>
    <w:rsid w:val="00C80C7C"/>
    <w:rsid w:val="00C92B48"/>
    <w:rsid w:val="00CA53EB"/>
    <w:rsid w:val="00CE2B33"/>
    <w:rsid w:val="00CE3633"/>
    <w:rsid w:val="00CE5AD4"/>
    <w:rsid w:val="00D31770"/>
    <w:rsid w:val="00D31B0A"/>
    <w:rsid w:val="00D50A73"/>
    <w:rsid w:val="00D72375"/>
    <w:rsid w:val="00DA6B1F"/>
    <w:rsid w:val="00DB1F6C"/>
    <w:rsid w:val="00DE66AB"/>
    <w:rsid w:val="00DE7691"/>
    <w:rsid w:val="00E11058"/>
    <w:rsid w:val="00E260CC"/>
    <w:rsid w:val="00E33857"/>
    <w:rsid w:val="00E402AE"/>
    <w:rsid w:val="00E8225C"/>
    <w:rsid w:val="00ED0AD4"/>
    <w:rsid w:val="00EF41C3"/>
    <w:rsid w:val="00EF5AD5"/>
    <w:rsid w:val="00F855D0"/>
    <w:rsid w:val="00FA62E2"/>
    <w:rsid w:val="00FE0881"/>
    <w:rsid w:val="00FE11E2"/>
    <w:rsid w:val="00FF3B0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E9F6D4"/>
  <w15:docId w15:val="{DC862D43-12EA-477C-AA8B-88FAA02BF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AD4"/>
    <w:pPr>
      <w:ind w:left="720"/>
      <w:contextualSpacing/>
    </w:pPr>
  </w:style>
  <w:style w:type="character" w:styleId="Hyperlink">
    <w:name w:val="Hyperlink"/>
    <w:basedOn w:val="DefaultParagraphFont"/>
    <w:uiPriority w:val="99"/>
    <w:unhideWhenUsed/>
    <w:rsid w:val="00CE5AD4"/>
    <w:rPr>
      <w:color w:val="0000FF" w:themeColor="hyperlink"/>
      <w:u w:val="single"/>
    </w:rPr>
  </w:style>
  <w:style w:type="character" w:styleId="CommentReference">
    <w:name w:val="annotation reference"/>
    <w:basedOn w:val="DefaultParagraphFont"/>
    <w:uiPriority w:val="99"/>
    <w:semiHidden/>
    <w:unhideWhenUsed/>
    <w:rsid w:val="00CE5AD4"/>
    <w:rPr>
      <w:sz w:val="16"/>
      <w:szCs w:val="16"/>
    </w:rPr>
  </w:style>
  <w:style w:type="paragraph" w:styleId="CommentText">
    <w:name w:val="annotation text"/>
    <w:basedOn w:val="Normal"/>
    <w:link w:val="CommentTextChar"/>
    <w:uiPriority w:val="99"/>
    <w:semiHidden/>
    <w:unhideWhenUsed/>
    <w:rsid w:val="00CE5AD4"/>
    <w:pPr>
      <w:spacing w:line="240" w:lineRule="auto"/>
    </w:pPr>
    <w:rPr>
      <w:sz w:val="20"/>
      <w:szCs w:val="20"/>
    </w:rPr>
  </w:style>
  <w:style w:type="character" w:customStyle="1" w:styleId="CommentTextChar">
    <w:name w:val="Comment Text Char"/>
    <w:basedOn w:val="DefaultParagraphFont"/>
    <w:link w:val="CommentText"/>
    <w:uiPriority w:val="99"/>
    <w:semiHidden/>
    <w:rsid w:val="00CE5AD4"/>
    <w:rPr>
      <w:sz w:val="20"/>
      <w:szCs w:val="20"/>
    </w:rPr>
  </w:style>
  <w:style w:type="paragraph" w:styleId="CommentSubject">
    <w:name w:val="annotation subject"/>
    <w:basedOn w:val="CommentText"/>
    <w:next w:val="CommentText"/>
    <w:link w:val="CommentSubjectChar"/>
    <w:uiPriority w:val="99"/>
    <w:semiHidden/>
    <w:unhideWhenUsed/>
    <w:rsid w:val="00CE5AD4"/>
    <w:rPr>
      <w:b/>
      <w:bCs/>
    </w:rPr>
  </w:style>
  <w:style w:type="character" w:customStyle="1" w:styleId="CommentSubjectChar">
    <w:name w:val="Comment Subject Char"/>
    <w:basedOn w:val="CommentTextChar"/>
    <w:link w:val="CommentSubject"/>
    <w:uiPriority w:val="99"/>
    <w:semiHidden/>
    <w:rsid w:val="00CE5AD4"/>
    <w:rPr>
      <w:b/>
      <w:bCs/>
      <w:sz w:val="20"/>
      <w:szCs w:val="20"/>
    </w:rPr>
  </w:style>
  <w:style w:type="paragraph" w:styleId="BalloonText">
    <w:name w:val="Balloon Text"/>
    <w:basedOn w:val="Normal"/>
    <w:link w:val="BalloonTextChar"/>
    <w:uiPriority w:val="99"/>
    <w:semiHidden/>
    <w:unhideWhenUsed/>
    <w:rsid w:val="00CE5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AD4"/>
    <w:rPr>
      <w:rFonts w:ascii="Tahoma" w:hAnsi="Tahoma" w:cs="Tahoma"/>
      <w:sz w:val="16"/>
      <w:szCs w:val="16"/>
    </w:rPr>
  </w:style>
  <w:style w:type="character" w:customStyle="1" w:styleId="hps">
    <w:name w:val="hps"/>
    <w:basedOn w:val="DefaultParagraphFont"/>
    <w:rsid w:val="00CE5AD4"/>
  </w:style>
  <w:style w:type="paragraph" w:styleId="Header">
    <w:name w:val="header"/>
    <w:basedOn w:val="Normal"/>
    <w:link w:val="HeaderChar"/>
    <w:uiPriority w:val="99"/>
    <w:unhideWhenUsed/>
    <w:rsid w:val="00EF5A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5AD5"/>
  </w:style>
  <w:style w:type="paragraph" w:styleId="Footer">
    <w:name w:val="footer"/>
    <w:basedOn w:val="Normal"/>
    <w:link w:val="FooterChar"/>
    <w:uiPriority w:val="99"/>
    <w:unhideWhenUsed/>
    <w:rsid w:val="00EF5A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5AD5"/>
  </w:style>
  <w:style w:type="paragraph" w:styleId="FootnoteText">
    <w:name w:val="footnote text"/>
    <w:basedOn w:val="Normal"/>
    <w:link w:val="FootnoteTextChar"/>
    <w:uiPriority w:val="99"/>
    <w:semiHidden/>
    <w:unhideWhenUsed/>
    <w:rsid w:val="00EF5A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5AD5"/>
    <w:rPr>
      <w:sz w:val="20"/>
      <w:szCs w:val="20"/>
    </w:rPr>
  </w:style>
  <w:style w:type="character" w:styleId="FootnoteReference">
    <w:name w:val="footnote reference"/>
    <w:basedOn w:val="DefaultParagraphFont"/>
    <w:uiPriority w:val="99"/>
    <w:semiHidden/>
    <w:unhideWhenUsed/>
    <w:rsid w:val="00EF5AD5"/>
    <w:rPr>
      <w:vertAlign w:val="superscript"/>
    </w:rPr>
  </w:style>
  <w:style w:type="character" w:styleId="FollowedHyperlink">
    <w:name w:val="FollowedHyperlink"/>
    <w:basedOn w:val="DefaultParagraphFont"/>
    <w:uiPriority w:val="99"/>
    <w:semiHidden/>
    <w:unhideWhenUsed/>
    <w:rsid w:val="00DE66AB"/>
    <w:rPr>
      <w:color w:val="800080" w:themeColor="followedHyperlink"/>
      <w:u w:val="single"/>
    </w:rPr>
  </w:style>
  <w:style w:type="table" w:styleId="MediumGrid1-Accent1">
    <w:name w:val="Medium Grid 1 Accent 1"/>
    <w:basedOn w:val="TableNormal"/>
    <w:uiPriority w:val="67"/>
    <w:rsid w:val="00C12AE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2-Accent1">
    <w:name w:val="Medium List 2 Accent 1"/>
    <w:basedOn w:val="TableNormal"/>
    <w:uiPriority w:val="66"/>
    <w:rsid w:val="00C12A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5">
    <w:name w:val="Medium Grid 1 Accent 5"/>
    <w:basedOn w:val="TableNormal"/>
    <w:uiPriority w:val="67"/>
    <w:rsid w:val="00C12AE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List-Accent1">
    <w:name w:val="Light List Accent 1"/>
    <w:basedOn w:val="TableNormal"/>
    <w:uiPriority w:val="61"/>
    <w:rsid w:val="00C12AE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C12AE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0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Kamerling@tudelft.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AB43C-E964-4F06-AE17-EDBAEA510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940</Words>
  <Characters>5360</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 Delft</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Roel Kamerling</dc:creator>
  <cp:lastModifiedBy>Roel Kamerling</cp:lastModifiedBy>
  <cp:revision>2</cp:revision>
  <cp:lastPrinted>2017-09-26T13:51:00Z</cp:lastPrinted>
  <dcterms:created xsi:type="dcterms:W3CDTF">2020-11-13T13:55:00Z</dcterms:created>
  <dcterms:modified xsi:type="dcterms:W3CDTF">2020-11-13T13:55:00Z</dcterms:modified>
</cp:coreProperties>
</file>