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72" w:rsidRPr="00974172" w:rsidRDefault="00D611A2" w:rsidP="00974172">
      <w:pPr>
        <w:pStyle w:val="Titel"/>
        <w:rPr>
          <w:lang w:val="nl-NL"/>
        </w:rPr>
      </w:pPr>
      <w:r>
        <w:rPr>
          <w:lang w:val="nl-NL"/>
        </w:rPr>
        <w:t>instructie groepen</w:t>
      </w:r>
    </w:p>
    <w:p w:rsidR="00974172" w:rsidRPr="00974172" w:rsidRDefault="00D611A2" w:rsidP="00974172">
      <w:pPr>
        <w:pStyle w:val="Ondertitel"/>
        <w:jc w:val="right"/>
        <w:rPr>
          <w:lang w:val="nl-NL"/>
        </w:rPr>
      </w:pPr>
      <w:r>
        <w:rPr>
          <w:lang w:val="nl-NL"/>
        </w:rPr>
        <w:t>project: check de stadsvergroening</w:t>
      </w:r>
    </w:p>
    <w:p w:rsidR="00974172" w:rsidRPr="004972A4" w:rsidRDefault="00D611A2" w:rsidP="00974172">
      <w:pPr>
        <w:pStyle w:val="Kop2"/>
      </w:pPr>
      <w:r>
        <w:t>Introductie</w:t>
      </w:r>
    </w:p>
    <w:p w:rsidR="003106AD" w:rsidRPr="006C2C36" w:rsidRDefault="00D611A2">
      <w:pPr>
        <w:rPr>
          <w:rFonts w:ascii="Calibri Light" w:hAnsi="Calibri Light"/>
        </w:rPr>
      </w:pPr>
      <w:r w:rsidRPr="006C2C36">
        <w:rPr>
          <w:rFonts w:ascii="Calibri Light" w:hAnsi="Calibri Light"/>
        </w:rPr>
        <w:t>Welkom bij het WaterLab-team</w:t>
      </w:r>
      <w:r w:rsidR="00345789">
        <w:rPr>
          <w:rFonts w:ascii="Calibri Light" w:hAnsi="Calibri Light"/>
        </w:rPr>
        <w:t>.</w:t>
      </w:r>
      <w:r w:rsidRPr="006C2C36">
        <w:rPr>
          <w:rFonts w:ascii="Calibri Light" w:hAnsi="Calibri Light"/>
        </w:rPr>
        <w:t xml:space="preserve"> Leuk dat jullie mee willen helpen om data te verzamelen. Vele handen maken licht werk! Op dit blad vind je</w:t>
      </w:r>
      <w:r w:rsidR="00617325">
        <w:rPr>
          <w:rFonts w:ascii="Calibri Light" w:hAnsi="Calibri Light"/>
        </w:rPr>
        <w:t xml:space="preserve"> als groepsleider of docent</w:t>
      </w:r>
      <w:r w:rsidR="00345789">
        <w:rPr>
          <w:rFonts w:ascii="Calibri Light" w:hAnsi="Calibri Light"/>
        </w:rPr>
        <w:t xml:space="preserve"> de uitleg over</w:t>
      </w:r>
      <w:r w:rsidRPr="006C2C36">
        <w:rPr>
          <w:rFonts w:ascii="Calibri Light" w:hAnsi="Calibri Light"/>
        </w:rPr>
        <w:t xml:space="preserve"> het data verzamelen</w:t>
      </w:r>
      <w:r w:rsidR="00617325">
        <w:rPr>
          <w:rFonts w:ascii="Calibri Light" w:hAnsi="Calibri Light"/>
        </w:rPr>
        <w:t xml:space="preserve"> en hoe je dit in het veld het beste kunt doen</w:t>
      </w:r>
      <w:r w:rsidRPr="006C2C36">
        <w:rPr>
          <w:rFonts w:ascii="Calibri Light" w:hAnsi="Calibri Light"/>
        </w:rPr>
        <w:t>. Hoe je de proeven precies</w:t>
      </w:r>
      <w:r w:rsidR="00617325">
        <w:rPr>
          <w:rFonts w:ascii="Calibri Light" w:hAnsi="Calibri Light"/>
        </w:rPr>
        <w:t xml:space="preserve"> stap voor stap</w:t>
      </w:r>
      <w:r w:rsidRPr="006C2C36">
        <w:rPr>
          <w:rFonts w:ascii="Calibri Light" w:hAnsi="Calibri Light"/>
        </w:rPr>
        <w:t xml:space="preserve"> moet uitvoeren, kun je lezen in de handleidingen die in de koffer</w:t>
      </w:r>
      <w:r w:rsidR="00345789">
        <w:rPr>
          <w:rFonts w:ascii="Calibri Light" w:hAnsi="Calibri Light"/>
        </w:rPr>
        <w:t xml:space="preserve"> zitten.</w:t>
      </w:r>
    </w:p>
    <w:p w:rsidR="003106AD" w:rsidRDefault="003106AD"/>
    <w:p w:rsidR="00CF1A19" w:rsidRPr="00974172" w:rsidRDefault="00CF1A19" w:rsidP="00CF1A19">
      <w:pPr>
        <w:pStyle w:val="Kop2"/>
      </w:pPr>
      <w:r>
        <w:t>Materialen</w:t>
      </w:r>
    </w:p>
    <w:p w:rsidR="00B56BFD" w:rsidRPr="00CF1A19" w:rsidRDefault="00CF1A19">
      <w:pPr>
        <w:rPr>
          <w:rFonts w:ascii="Calibri Light" w:hAnsi="Calibri Light"/>
        </w:rPr>
      </w:pPr>
      <w:r w:rsidRPr="00CF1A19">
        <w:rPr>
          <w:rFonts w:ascii="Calibri Light" w:hAnsi="Calibri Light"/>
        </w:rPr>
        <w:t>Als het goed is, bevat de kist de volgende materialen:</w:t>
      </w:r>
    </w:p>
    <w:p w:rsidR="00CF1A19" w:rsidRPr="00CF1A19" w:rsidRDefault="00CF1A19">
      <w:pPr>
        <w:rPr>
          <w:rFonts w:ascii="Calibri Light" w:hAnsi="Calibri Light"/>
        </w:rPr>
      </w:pPr>
      <w:r w:rsidRPr="00CF1A19">
        <w:rPr>
          <w:rFonts w:ascii="Calibri Light" w:hAnsi="Calibri Light"/>
        </w:rPr>
        <w:tab/>
        <w:t>-30 potloden</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CF1A19">
        <w:rPr>
          <w:rFonts w:ascii="Calibri Light" w:hAnsi="Calibri Light"/>
        </w:rPr>
        <w:tab/>
        <w:t>-30 handleidingen</w:t>
      </w:r>
    </w:p>
    <w:p w:rsidR="00CF1A19" w:rsidRPr="00CF1A19" w:rsidRDefault="00CF1A19">
      <w:pPr>
        <w:rPr>
          <w:rFonts w:ascii="Calibri Light" w:hAnsi="Calibri Light"/>
        </w:rPr>
      </w:pPr>
      <w:r w:rsidRPr="00CF1A19">
        <w:rPr>
          <w:rFonts w:ascii="Calibri Light" w:hAnsi="Calibri Light"/>
        </w:rPr>
        <w:tab/>
        <w:t>-9 lin</w:t>
      </w:r>
      <w:r>
        <w:rPr>
          <w:rFonts w:ascii="Calibri Light" w:hAnsi="Calibri Light"/>
        </w:rPr>
        <w:t>i</w:t>
      </w:r>
      <w:r w:rsidRPr="00CF1A19">
        <w:rPr>
          <w:rFonts w:ascii="Calibri Light" w:hAnsi="Calibri Light"/>
        </w:rPr>
        <w:t>alen</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CF1A19">
        <w:rPr>
          <w:rFonts w:ascii="Calibri Light" w:hAnsi="Calibri Light"/>
        </w:rPr>
        <w:tab/>
        <w:t>-3 plastic potjes met deksel</w:t>
      </w:r>
    </w:p>
    <w:p w:rsidR="00CF1A19" w:rsidRPr="00CF1A19" w:rsidRDefault="00CF1A19">
      <w:pPr>
        <w:rPr>
          <w:rFonts w:ascii="Calibri Light" w:hAnsi="Calibri Light"/>
        </w:rPr>
      </w:pPr>
      <w:r w:rsidRPr="00CF1A19">
        <w:rPr>
          <w:rFonts w:ascii="Calibri Light" w:hAnsi="Calibri Light"/>
        </w:rPr>
        <w:tab/>
        <w:t>-3 stopwatches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CF1A19">
        <w:rPr>
          <w:rFonts w:ascii="Calibri Light" w:hAnsi="Calibri Light"/>
        </w:rPr>
        <w:tab/>
        <w:t>-9 rolmaatjes</w:t>
      </w:r>
    </w:p>
    <w:p w:rsidR="00CF1A19" w:rsidRPr="00CF1A19" w:rsidRDefault="00CF1A19">
      <w:pPr>
        <w:rPr>
          <w:rFonts w:ascii="Calibri Light" w:hAnsi="Calibri Light"/>
        </w:rPr>
      </w:pPr>
      <w:r w:rsidRPr="00CF1A19">
        <w:rPr>
          <w:rFonts w:ascii="Calibri Light" w:hAnsi="Calibri Light"/>
        </w:rPr>
        <w:tab/>
        <w:t xml:space="preserve">-3 </w:t>
      </w:r>
      <w:proofErr w:type="spellStart"/>
      <w:r w:rsidRPr="00CF1A19">
        <w:rPr>
          <w:rFonts w:ascii="Calibri Light" w:hAnsi="Calibri Light"/>
        </w:rPr>
        <w:t>ziplock</w:t>
      </w:r>
      <w:proofErr w:type="spellEnd"/>
      <w:r w:rsidRPr="00CF1A19">
        <w:rPr>
          <w:rFonts w:ascii="Calibri Light" w:hAnsi="Calibri Light"/>
        </w:rPr>
        <w:t xml:space="preserve"> zakjes</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CF1A19">
        <w:rPr>
          <w:rFonts w:ascii="Calibri Light" w:hAnsi="Calibri Light"/>
        </w:rPr>
        <w:tab/>
        <w:t>-1 digitale weegschaal</w:t>
      </w:r>
    </w:p>
    <w:p w:rsidR="00CF1A19" w:rsidRPr="00CF1A19" w:rsidRDefault="00CF1A19">
      <w:pPr>
        <w:rPr>
          <w:rFonts w:ascii="Calibri Light" w:hAnsi="Calibri Light"/>
        </w:rPr>
      </w:pPr>
      <w:r w:rsidRPr="00CF1A19">
        <w:rPr>
          <w:rFonts w:ascii="Calibri Light" w:hAnsi="Calibri Light"/>
        </w:rPr>
        <w:tab/>
        <w:t>-3 stenen ovenschaaltjes</w:t>
      </w:r>
      <w:r>
        <w:rPr>
          <w:rFonts w:ascii="Calibri Light" w:hAnsi="Calibri Light"/>
        </w:rPr>
        <w:tab/>
      </w:r>
      <w:r>
        <w:rPr>
          <w:rFonts w:ascii="Calibri Light" w:hAnsi="Calibri Light"/>
        </w:rPr>
        <w:tab/>
      </w:r>
      <w:r>
        <w:rPr>
          <w:rFonts w:ascii="Calibri Light" w:hAnsi="Calibri Light"/>
        </w:rPr>
        <w:tab/>
      </w:r>
      <w:r w:rsidR="00DB68E8">
        <w:rPr>
          <w:rFonts w:ascii="Calibri Light" w:hAnsi="Calibri Light"/>
        </w:rPr>
        <w:t>-4</w:t>
      </w:r>
      <w:bookmarkStart w:id="0" w:name="_GoBack"/>
      <w:bookmarkEnd w:id="0"/>
      <w:r w:rsidRPr="00CF1A19">
        <w:rPr>
          <w:rFonts w:ascii="Calibri Light" w:hAnsi="Calibri Light"/>
        </w:rPr>
        <w:t xml:space="preserve"> bollenstekers</w:t>
      </w:r>
      <w:r w:rsidRPr="00CF1A19">
        <w:rPr>
          <w:rFonts w:ascii="Calibri Light" w:hAnsi="Calibri Light"/>
        </w:rPr>
        <w:tab/>
      </w:r>
    </w:p>
    <w:p w:rsidR="00CF1A19" w:rsidRPr="00CF1A19" w:rsidRDefault="00CF1A19">
      <w:pPr>
        <w:rPr>
          <w:rFonts w:ascii="Calibri Light" w:hAnsi="Calibri Light"/>
        </w:rPr>
      </w:pPr>
      <w:r w:rsidRPr="00CF1A19">
        <w:rPr>
          <w:rFonts w:ascii="Calibri Light" w:hAnsi="Calibri Light"/>
        </w:rPr>
        <w:tab/>
        <w:t>-9 klemborden</w:t>
      </w:r>
    </w:p>
    <w:p w:rsidR="00CF1A19" w:rsidRDefault="00CF1A19">
      <w:r>
        <w:tab/>
      </w:r>
    </w:p>
    <w:p w:rsidR="00974172" w:rsidRPr="00974172" w:rsidRDefault="00D611A2" w:rsidP="00974172">
      <w:pPr>
        <w:pStyle w:val="Kop2"/>
      </w:pPr>
      <w:r>
        <w:t>groepen maken</w:t>
      </w:r>
    </w:p>
    <w:p w:rsidR="00617325" w:rsidRDefault="00617325" w:rsidP="006C2C36">
      <w:pPr>
        <w:rPr>
          <w:rFonts w:ascii="Calibri Light" w:hAnsi="Calibri Light"/>
        </w:rPr>
      </w:pPr>
      <w:r>
        <w:rPr>
          <w:rFonts w:ascii="Calibri Light" w:hAnsi="Calibri Light"/>
        </w:rPr>
        <w:t>-</w:t>
      </w:r>
      <w:r w:rsidR="00D611A2" w:rsidRPr="006C2C36">
        <w:rPr>
          <w:rFonts w:ascii="Calibri Light" w:hAnsi="Calibri Light"/>
        </w:rPr>
        <w:t xml:space="preserve">Het </w:t>
      </w:r>
      <w:r>
        <w:rPr>
          <w:rFonts w:ascii="Calibri Light" w:hAnsi="Calibri Light"/>
        </w:rPr>
        <w:t xml:space="preserve">totale </w:t>
      </w:r>
      <w:r w:rsidR="00D611A2" w:rsidRPr="006C2C36">
        <w:rPr>
          <w:rFonts w:ascii="Calibri Light" w:hAnsi="Calibri Light"/>
        </w:rPr>
        <w:t xml:space="preserve">onderzoek bestaat uit drie verschillende proeven. Maak groepjes van </w:t>
      </w:r>
      <w:r w:rsidR="006C2C36">
        <w:rPr>
          <w:rFonts w:ascii="Calibri Light" w:hAnsi="Calibri Light"/>
        </w:rPr>
        <w:t xml:space="preserve">ongeveer </w:t>
      </w:r>
      <w:r w:rsidR="00D611A2" w:rsidRPr="006C2C36">
        <w:rPr>
          <w:rFonts w:ascii="Calibri Light" w:hAnsi="Calibri Light"/>
        </w:rPr>
        <w:t>gelijke aantallen en geef elk gro</w:t>
      </w:r>
      <w:r w:rsidR="006C2C36">
        <w:rPr>
          <w:rFonts w:ascii="Calibri Light" w:hAnsi="Calibri Light"/>
        </w:rPr>
        <w:t>epje één</w:t>
      </w:r>
      <w:r w:rsidR="00D611A2" w:rsidRPr="006C2C36">
        <w:rPr>
          <w:rFonts w:ascii="Calibri Light" w:hAnsi="Calibri Light"/>
        </w:rPr>
        <w:t xml:space="preserve"> proef om uit te voeren.</w:t>
      </w:r>
      <w:r w:rsidR="006C2C36" w:rsidRPr="006C2C36">
        <w:rPr>
          <w:rFonts w:ascii="Calibri Light" w:hAnsi="Calibri Light"/>
        </w:rPr>
        <w:t xml:space="preserve"> Stel dat je 27 deelnemers hebt, dan zijn dat </w:t>
      </w:r>
      <w:r w:rsidR="00107683">
        <w:rPr>
          <w:rFonts w:ascii="Calibri Light" w:hAnsi="Calibri Light"/>
        </w:rPr>
        <w:t>negen</w:t>
      </w:r>
      <w:r w:rsidR="006C2C36" w:rsidRPr="006C2C36">
        <w:rPr>
          <w:rFonts w:ascii="Calibri Light" w:hAnsi="Calibri Light"/>
        </w:rPr>
        <w:t xml:space="preserve"> groepjes van </w:t>
      </w:r>
      <w:r w:rsidR="00107683">
        <w:rPr>
          <w:rFonts w:ascii="Calibri Light" w:hAnsi="Calibri Light"/>
        </w:rPr>
        <w:t>drie</w:t>
      </w:r>
      <w:r w:rsidR="006C2C36" w:rsidRPr="006C2C36">
        <w:rPr>
          <w:rFonts w:ascii="Calibri Light" w:hAnsi="Calibri Light"/>
        </w:rPr>
        <w:t xml:space="preserve">. </w:t>
      </w:r>
    </w:p>
    <w:p w:rsidR="006C2C36" w:rsidRPr="006C2C36" w:rsidRDefault="00617325" w:rsidP="006C2C36">
      <w:pPr>
        <w:rPr>
          <w:rFonts w:ascii="Calibri Light" w:hAnsi="Calibri Light"/>
        </w:rPr>
      </w:pPr>
      <w:r>
        <w:rPr>
          <w:rFonts w:ascii="Calibri Light" w:hAnsi="Calibri Light"/>
        </w:rPr>
        <w:t>-</w:t>
      </w:r>
      <w:r w:rsidR="006C2C36" w:rsidRPr="006C2C36">
        <w:rPr>
          <w:rFonts w:ascii="Calibri Light" w:hAnsi="Calibri Light"/>
        </w:rPr>
        <w:t>Als je de proeven eerlijk v</w:t>
      </w:r>
      <w:r w:rsidR="00345789">
        <w:rPr>
          <w:rFonts w:ascii="Calibri Light" w:hAnsi="Calibri Light"/>
        </w:rPr>
        <w:t>erdeelt</w:t>
      </w:r>
      <w:r w:rsidR="006C2C36" w:rsidRPr="006C2C36">
        <w:rPr>
          <w:rFonts w:ascii="Calibri Light" w:hAnsi="Calibri Light"/>
        </w:rPr>
        <w:t>, wordt elke proef dan drie k</w:t>
      </w:r>
      <w:r w:rsidR="00107683">
        <w:rPr>
          <w:rFonts w:ascii="Calibri Light" w:hAnsi="Calibri Light"/>
        </w:rPr>
        <w:t>eer uitgevoerd. Er ontstaan zo drie</w:t>
      </w:r>
      <w:r w:rsidR="006C2C36" w:rsidRPr="006C2C36">
        <w:rPr>
          <w:rFonts w:ascii="Calibri Light" w:hAnsi="Calibri Light"/>
        </w:rPr>
        <w:t xml:space="preserve"> onderzoeksteams </w:t>
      </w:r>
      <w:r w:rsidR="006C2C36">
        <w:rPr>
          <w:rFonts w:ascii="Calibri Light" w:hAnsi="Calibri Light"/>
        </w:rPr>
        <w:t>die elk bestaan uit drie groepj</w:t>
      </w:r>
      <w:r w:rsidR="00345789">
        <w:rPr>
          <w:rFonts w:ascii="Calibri Light" w:hAnsi="Calibri Light"/>
        </w:rPr>
        <w:t xml:space="preserve">es die samen de data voor de </w:t>
      </w:r>
      <w:r>
        <w:rPr>
          <w:rFonts w:ascii="Calibri Light" w:hAnsi="Calibri Light"/>
        </w:rPr>
        <w:t xml:space="preserve">drie </w:t>
      </w:r>
      <w:r w:rsidR="00345789">
        <w:rPr>
          <w:rFonts w:ascii="Calibri Light" w:hAnsi="Calibri Light"/>
        </w:rPr>
        <w:t xml:space="preserve">verschillende </w:t>
      </w:r>
      <w:r w:rsidR="006C2C36">
        <w:rPr>
          <w:rFonts w:ascii="Calibri Light" w:hAnsi="Calibri Light"/>
        </w:rPr>
        <w:t>proeven verzamelen.</w:t>
      </w:r>
    </w:p>
    <w:p w:rsidR="006C2C36" w:rsidRPr="006C2C36" w:rsidRDefault="00617325" w:rsidP="006C2C36">
      <w:pPr>
        <w:rPr>
          <w:rFonts w:ascii="Calibri Light" w:hAnsi="Calibri Light"/>
        </w:rPr>
      </w:pPr>
      <w:r>
        <w:rPr>
          <w:rFonts w:ascii="Calibri Light" w:hAnsi="Calibri Light"/>
        </w:rPr>
        <w:t>-</w:t>
      </w:r>
      <w:r w:rsidR="00D611A2" w:rsidRPr="006C2C36">
        <w:rPr>
          <w:rFonts w:ascii="Calibri Light" w:hAnsi="Calibri Light"/>
        </w:rPr>
        <w:t xml:space="preserve">Het is </w:t>
      </w:r>
      <w:r w:rsidR="006C2C36" w:rsidRPr="006C2C36">
        <w:rPr>
          <w:rFonts w:ascii="Calibri Light" w:hAnsi="Calibri Light"/>
        </w:rPr>
        <w:t xml:space="preserve">heel </w:t>
      </w:r>
      <w:r w:rsidR="00D611A2" w:rsidRPr="006C2C36">
        <w:rPr>
          <w:rFonts w:ascii="Calibri Light" w:hAnsi="Calibri Light"/>
        </w:rPr>
        <w:t>belangrijk dat de drie proeven ongeveer op dezelfde plek worden uitgevoerd</w:t>
      </w:r>
      <w:r w:rsidR="006C2C36" w:rsidRPr="006C2C36">
        <w:rPr>
          <w:rFonts w:ascii="Calibri Light" w:hAnsi="Calibri Light"/>
        </w:rPr>
        <w:t xml:space="preserve"> (binnen een meter van elkaar)</w:t>
      </w:r>
      <w:r w:rsidR="006C2C36">
        <w:rPr>
          <w:rFonts w:ascii="Calibri Light" w:hAnsi="Calibri Light"/>
        </w:rPr>
        <w:t xml:space="preserve">. Alle drie de groepjes van één onderzoeksteam, werken dus </w:t>
      </w:r>
      <w:r w:rsidR="00D611A2" w:rsidRPr="006C2C36">
        <w:rPr>
          <w:rFonts w:ascii="Calibri Light" w:hAnsi="Calibri Light"/>
        </w:rPr>
        <w:t>op dezelfde locatie. Welke locatie dat is, dat mogen jullie natuurlijk zelf beslissen!</w:t>
      </w:r>
      <w:r w:rsidR="006C2C36" w:rsidRPr="006C2C36">
        <w:rPr>
          <w:rFonts w:ascii="Calibri Light" w:hAnsi="Calibri Light"/>
        </w:rPr>
        <w:t xml:space="preserve"> </w:t>
      </w:r>
    </w:p>
    <w:p w:rsidR="003106AD" w:rsidRDefault="003106AD">
      <w:pPr>
        <w:rPr>
          <w:rFonts w:ascii="Calibri Light" w:hAnsi="Calibri Light"/>
          <w:sz w:val="20"/>
        </w:rPr>
      </w:pPr>
    </w:p>
    <w:p w:rsidR="00B56BFD" w:rsidRPr="00DC07BC" w:rsidRDefault="00B56BFD">
      <w:pPr>
        <w:rPr>
          <w:rFonts w:ascii="Calibri Light" w:hAnsi="Calibri Light"/>
          <w:sz w:val="20"/>
        </w:rPr>
      </w:pPr>
    </w:p>
    <w:p w:rsidR="00974172" w:rsidRPr="00974172" w:rsidRDefault="00D611A2" w:rsidP="00974172">
      <w:pPr>
        <w:pStyle w:val="Kop2"/>
      </w:pPr>
      <w:r>
        <w:lastRenderedPageBreak/>
        <w:t>data verzamelen</w:t>
      </w:r>
    </w:p>
    <w:p w:rsidR="006C2C36" w:rsidRPr="006C2C36" w:rsidRDefault="006C2C36">
      <w:pPr>
        <w:rPr>
          <w:rFonts w:ascii="Calibri Light" w:hAnsi="Calibri Light"/>
        </w:rPr>
      </w:pPr>
      <w:r w:rsidRPr="006C2C36">
        <w:rPr>
          <w:rFonts w:ascii="Calibri Light" w:hAnsi="Calibri Light"/>
        </w:rPr>
        <w:t>De handleiding in de koffers is zo opgesteld dat je alle proeven ook in je eentje zou kunnen doen. Voor groepen moeten de proeven iets aangepast worden. Het gaat om de volgende punten:</w:t>
      </w:r>
    </w:p>
    <w:p w:rsidR="00CF1A19" w:rsidRDefault="00CF1A19" w:rsidP="00CF1A19">
      <w:pPr>
        <w:rPr>
          <w:rFonts w:ascii="Calibri Light" w:hAnsi="Calibri Light"/>
        </w:rPr>
      </w:pPr>
    </w:p>
    <w:p w:rsidR="003106AD" w:rsidRPr="006C2C36" w:rsidRDefault="006C2C36" w:rsidP="00CF1A19">
      <w:pPr>
        <w:rPr>
          <w:rFonts w:ascii="Calibri Light" w:hAnsi="Calibri Light"/>
        </w:rPr>
      </w:pPr>
      <w:r w:rsidRPr="006C2C36">
        <w:rPr>
          <w:rFonts w:ascii="Calibri Light" w:hAnsi="Calibri Light"/>
        </w:rPr>
        <w:t>-In tegenstelling tot wat in de handleiding staat</w:t>
      </w:r>
      <w:r w:rsidR="00617325">
        <w:rPr>
          <w:rFonts w:ascii="Calibri Light" w:hAnsi="Calibri Light"/>
        </w:rPr>
        <w:t xml:space="preserve"> bij stap 1 van elke proef</w:t>
      </w:r>
      <w:r w:rsidRPr="006C2C36">
        <w:rPr>
          <w:rFonts w:ascii="Calibri Light" w:hAnsi="Calibri Light"/>
        </w:rPr>
        <w:t xml:space="preserve">, graaft elk groepje zijn eigen gat. </w:t>
      </w:r>
      <w:r w:rsidR="00617325">
        <w:rPr>
          <w:rFonts w:ascii="Calibri Light" w:hAnsi="Calibri Light"/>
        </w:rPr>
        <w:t xml:space="preserve">In totaal worden </w:t>
      </w:r>
      <w:r w:rsidRPr="006C2C36">
        <w:rPr>
          <w:rFonts w:ascii="Calibri Light" w:hAnsi="Calibri Light"/>
        </w:rPr>
        <w:t>er nu</w:t>
      </w:r>
      <w:r w:rsidR="00617325">
        <w:rPr>
          <w:rFonts w:ascii="Calibri Light" w:hAnsi="Calibri Light"/>
        </w:rPr>
        <w:t xml:space="preserve"> per onderzoeksteam</w:t>
      </w:r>
      <w:r w:rsidRPr="006C2C36">
        <w:rPr>
          <w:rFonts w:ascii="Calibri Light" w:hAnsi="Calibri Light"/>
        </w:rPr>
        <w:t xml:space="preserve"> (dus per drie proeven) ook gewoon drie gaten gegraven.</w:t>
      </w:r>
      <w:r w:rsidR="00617325">
        <w:rPr>
          <w:rFonts w:ascii="Calibri Light" w:hAnsi="Calibri Light"/>
        </w:rPr>
        <w:t xml:space="preserve"> </w:t>
      </w:r>
      <w:r w:rsidR="00617325" w:rsidRPr="00617325">
        <w:rPr>
          <w:rFonts w:ascii="Calibri Light" w:hAnsi="Calibri Light"/>
          <w:b/>
        </w:rPr>
        <w:t>Let op:</w:t>
      </w:r>
      <w:r w:rsidR="00617325">
        <w:rPr>
          <w:rFonts w:ascii="Calibri Light" w:hAnsi="Calibri Light"/>
        </w:rPr>
        <w:t xml:space="preserve"> </w:t>
      </w:r>
      <w:r w:rsidR="00617325" w:rsidRPr="00617325">
        <w:rPr>
          <w:rFonts w:ascii="Calibri Light" w:hAnsi="Calibri Light"/>
          <w:b/>
        </w:rPr>
        <w:t>per proef ve</w:t>
      </w:r>
      <w:r w:rsidR="00617325">
        <w:rPr>
          <w:rFonts w:ascii="Calibri Light" w:hAnsi="Calibri Light"/>
          <w:b/>
        </w:rPr>
        <w:t xml:space="preserve">rschillen de afmetingen </w:t>
      </w:r>
      <w:r w:rsidR="00617325" w:rsidRPr="00617325">
        <w:rPr>
          <w:rFonts w:ascii="Calibri Light" w:hAnsi="Calibri Light"/>
          <w:b/>
        </w:rPr>
        <w:t>van het gat! Let dus op dat</w:t>
      </w:r>
      <w:r w:rsidR="00CF1A19">
        <w:rPr>
          <w:rFonts w:ascii="Calibri Light" w:hAnsi="Calibri Light"/>
          <w:b/>
        </w:rPr>
        <w:t xml:space="preserve"> je</w:t>
      </w:r>
      <w:r w:rsidR="00617325" w:rsidRPr="00617325">
        <w:rPr>
          <w:rFonts w:ascii="Calibri Light" w:hAnsi="Calibri Light"/>
          <w:b/>
        </w:rPr>
        <w:t xml:space="preserve"> dit correct doet.</w:t>
      </w:r>
    </w:p>
    <w:p w:rsidR="006C2C36" w:rsidRPr="006C2C36" w:rsidRDefault="006C2C36" w:rsidP="00CF1A19">
      <w:pPr>
        <w:rPr>
          <w:rFonts w:ascii="Calibri Light" w:hAnsi="Calibri Light"/>
        </w:rPr>
      </w:pPr>
      <w:r w:rsidRPr="006C2C36">
        <w:rPr>
          <w:rFonts w:ascii="Calibri Light" w:hAnsi="Calibri Light"/>
        </w:rPr>
        <w:t>-Ieder lid van elk groepje krijgt een handleiding. Zo kan iedereen lezen wat de bedoeling is.</w:t>
      </w:r>
    </w:p>
    <w:p w:rsidR="00B56BFD" w:rsidRDefault="006C2C36" w:rsidP="00CF1A19">
      <w:pPr>
        <w:rPr>
          <w:rFonts w:ascii="Calibri Light" w:hAnsi="Calibri Light"/>
        </w:rPr>
      </w:pPr>
      <w:r w:rsidRPr="006C2C36">
        <w:rPr>
          <w:rFonts w:ascii="Calibri Light" w:hAnsi="Calibri Light"/>
        </w:rPr>
        <w:t xml:space="preserve">-Elk groepje vult alleen zijn eigen deel van de handleiding in. Deze drie delen samen, vormen dan één complete dataset. Voor </w:t>
      </w:r>
      <w:r w:rsidR="00617325">
        <w:rPr>
          <w:rFonts w:ascii="Calibri Light" w:hAnsi="Calibri Light"/>
        </w:rPr>
        <w:t>het onderzoeksteam op</w:t>
      </w:r>
      <w:r w:rsidRPr="006C2C36">
        <w:rPr>
          <w:rFonts w:ascii="Calibri Light" w:hAnsi="Calibri Light"/>
        </w:rPr>
        <w:t xml:space="preserve"> één locatie is dat:</w:t>
      </w:r>
    </w:p>
    <w:p w:rsidR="006C2C36" w:rsidRPr="006C2C36" w:rsidRDefault="006C2C36" w:rsidP="00CF1A19">
      <w:pPr>
        <w:ind w:firstLine="708"/>
        <w:rPr>
          <w:rFonts w:ascii="Calibri Light" w:hAnsi="Calibri Light"/>
        </w:rPr>
      </w:pPr>
      <w:r w:rsidRPr="006C2C36">
        <w:rPr>
          <w:rFonts w:ascii="Calibri Light" w:hAnsi="Calibri Light"/>
        </w:rPr>
        <w:t>-Groep</w:t>
      </w:r>
      <w:r w:rsidR="00617325">
        <w:rPr>
          <w:rFonts w:ascii="Calibri Light" w:hAnsi="Calibri Light"/>
        </w:rPr>
        <w:t>je</w:t>
      </w:r>
      <w:r w:rsidRPr="006C2C36">
        <w:rPr>
          <w:rFonts w:ascii="Calibri Light" w:hAnsi="Calibri Light"/>
        </w:rPr>
        <w:t xml:space="preserve"> 1: GPS-locatie, omgeving en </w:t>
      </w:r>
      <w:r w:rsidR="00617325">
        <w:rPr>
          <w:rFonts w:ascii="Calibri Light" w:hAnsi="Calibri Light"/>
        </w:rPr>
        <w:t>meting</w:t>
      </w:r>
      <w:r w:rsidRPr="006C2C36">
        <w:rPr>
          <w:rFonts w:ascii="Calibri Light" w:hAnsi="Calibri Light"/>
        </w:rPr>
        <w:t xml:space="preserve"> 1</w:t>
      </w:r>
    </w:p>
    <w:p w:rsidR="006C2C36" w:rsidRPr="006C2C36" w:rsidRDefault="006C2C36" w:rsidP="006C2C36">
      <w:pPr>
        <w:ind w:left="708"/>
        <w:rPr>
          <w:rFonts w:ascii="Calibri Light" w:hAnsi="Calibri Light"/>
        </w:rPr>
      </w:pPr>
      <w:r w:rsidRPr="006C2C36">
        <w:rPr>
          <w:rFonts w:ascii="Calibri Light" w:hAnsi="Calibri Light"/>
        </w:rPr>
        <w:t>-Groep</w:t>
      </w:r>
      <w:r w:rsidR="00617325">
        <w:rPr>
          <w:rFonts w:ascii="Calibri Light" w:hAnsi="Calibri Light"/>
        </w:rPr>
        <w:t>je</w:t>
      </w:r>
      <w:r w:rsidRPr="006C2C36">
        <w:rPr>
          <w:rFonts w:ascii="Calibri Light" w:hAnsi="Calibri Light"/>
        </w:rPr>
        <w:t xml:space="preserve"> 2: </w:t>
      </w:r>
      <w:r w:rsidR="00617325">
        <w:rPr>
          <w:rFonts w:ascii="Calibri Light" w:hAnsi="Calibri Light"/>
        </w:rPr>
        <w:t>Meting</w:t>
      </w:r>
      <w:r w:rsidRPr="006C2C36">
        <w:rPr>
          <w:rFonts w:ascii="Calibri Light" w:hAnsi="Calibri Light"/>
        </w:rPr>
        <w:t xml:space="preserve"> 2</w:t>
      </w:r>
    </w:p>
    <w:p w:rsidR="006C2C36" w:rsidRPr="006C2C36" w:rsidRDefault="006C2C36" w:rsidP="006C2C36">
      <w:pPr>
        <w:ind w:left="708"/>
        <w:rPr>
          <w:rFonts w:ascii="Calibri Light" w:hAnsi="Calibri Light"/>
        </w:rPr>
      </w:pPr>
      <w:r w:rsidRPr="006C2C36">
        <w:rPr>
          <w:rFonts w:ascii="Calibri Light" w:hAnsi="Calibri Light"/>
        </w:rPr>
        <w:t>-Groep</w:t>
      </w:r>
      <w:r w:rsidR="00617325">
        <w:rPr>
          <w:rFonts w:ascii="Calibri Light" w:hAnsi="Calibri Light"/>
        </w:rPr>
        <w:t>je</w:t>
      </w:r>
      <w:r w:rsidRPr="006C2C36">
        <w:rPr>
          <w:rFonts w:ascii="Calibri Light" w:hAnsi="Calibri Light"/>
        </w:rPr>
        <w:t xml:space="preserve"> 3: </w:t>
      </w:r>
      <w:r w:rsidR="00617325">
        <w:rPr>
          <w:rFonts w:ascii="Calibri Light" w:hAnsi="Calibri Light"/>
        </w:rPr>
        <w:t>Meting</w:t>
      </w:r>
      <w:r w:rsidRPr="006C2C36">
        <w:rPr>
          <w:rFonts w:ascii="Calibri Light" w:hAnsi="Calibri Light"/>
        </w:rPr>
        <w:t xml:space="preserve"> 3</w:t>
      </w:r>
    </w:p>
    <w:p w:rsidR="00B56BFD" w:rsidRDefault="00B56BFD"/>
    <w:p w:rsidR="00974172" w:rsidRPr="00974172" w:rsidRDefault="00D611A2" w:rsidP="00974172">
      <w:pPr>
        <w:pStyle w:val="Kop2"/>
      </w:pPr>
      <w:r>
        <w:t>Data doorgeven</w:t>
      </w:r>
    </w:p>
    <w:p w:rsidR="00617325" w:rsidRDefault="00617325">
      <w:pPr>
        <w:rPr>
          <w:rFonts w:ascii="Calibri Light" w:hAnsi="Calibri Light"/>
        </w:rPr>
      </w:pPr>
      <w:r>
        <w:rPr>
          <w:rFonts w:ascii="Calibri Light" w:hAnsi="Calibri Light"/>
        </w:rPr>
        <w:t>-Bij proef 1 en 3</w:t>
      </w:r>
      <w:r w:rsidR="006C2C36" w:rsidRPr="00617325">
        <w:rPr>
          <w:rFonts w:ascii="Calibri Light" w:hAnsi="Calibri Light"/>
        </w:rPr>
        <w:t xml:space="preserve"> moet je 24 uur of langer wachten voordat je alle resultaten hebt. Wacht hier ook op. Geef </w:t>
      </w:r>
      <w:r w:rsidR="006C2C36" w:rsidRPr="00430386">
        <w:rPr>
          <w:rFonts w:ascii="Calibri Light" w:hAnsi="Calibri Light"/>
          <w:i/>
        </w:rPr>
        <w:t>niet</w:t>
      </w:r>
      <w:r w:rsidR="006C2C36" w:rsidRPr="00617325">
        <w:rPr>
          <w:rFonts w:ascii="Calibri Light" w:hAnsi="Calibri Light"/>
        </w:rPr>
        <w:t xml:space="preserve"> eerder de data die je al wel hebt door, maar vul alles tegelijk in.</w:t>
      </w:r>
    </w:p>
    <w:p w:rsidR="00617325" w:rsidRDefault="00617325">
      <w:pPr>
        <w:rPr>
          <w:rFonts w:ascii="Calibri Light" w:hAnsi="Calibri Light"/>
        </w:rPr>
      </w:pPr>
      <w:r>
        <w:rPr>
          <w:rFonts w:ascii="Calibri Light" w:hAnsi="Calibri Light"/>
        </w:rPr>
        <w:t>-Elk onderzoeksteam van</w:t>
      </w:r>
      <w:r w:rsidR="006C2C36" w:rsidRPr="00617325">
        <w:rPr>
          <w:rFonts w:ascii="Calibri Light" w:hAnsi="Calibri Light"/>
        </w:rPr>
        <w:t xml:space="preserve"> één locatie he</w:t>
      </w:r>
      <w:r w:rsidR="00345789">
        <w:rPr>
          <w:rFonts w:ascii="Calibri Light" w:hAnsi="Calibri Light"/>
        </w:rPr>
        <w:t>eft</w:t>
      </w:r>
      <w:r w:rsidR="006C2C36" w:rsidRPr="00617325">
        <w:rPr>
          <w:rFonts w:ascii="Calibri Light" w:hAnsi="Calibri Light"/>
        </w:rPr>
        <w:t xml:space="preserve"> samen alle data van één boekje verzameld en vul</w:t>
      </w:r>
      <w:r w:rsidR="00345789">
        <w:rPr>
          <w:rFonts w:ascii="Calibri Light" w:hAnsi="Calibri Light"/>
        </w:rPr>
        <w:t>t</w:t>
      </w:r>
      <w:r w:rsidR="006C2C36" w:rsidRPr="00617325">
        <w:rPr>
          <w:rFonts w:ascii="Calibri Light" w:hAnsi="Calibri Light"/>
        </w:rPr>
        <w:t xml:space="preserve"> online dus ook één data-formulier in.</w:t>
      </w:r>
      <w:r>
        <w:rPr>
          <w:rFonts w:ascii="Calibri Light" w:hAnsi="Calibri Light"/>
        </w:rPr>
        <w:t xml:space="preserve"> In het geval van 27 deelnemers (9 groepjes) worden er in totaal dus 3 volledige formulieren ingevuld.</w:t>
      </w:r>
    </w:p>
    <w:p w:rsidR="00CF1A19" w:rsidRDefault="00CF1A19">
      <w:pPr>
        <w:rPr>
          <w:rFonts w:ascii="Calibri Light" w:hAnsi="Calibri Light"/>
        </w:rPr>
      </w:pPr>
    </w:p>
    <w:p w:rsidR="00CF1A19" w:rsidRPr="00974172" w:rsidRDefault="005D6133" w:rsidP="00CF1A19">
      <w:pPr>
        <w:pStyle w:val="Kop2"/>
      </w:pPr>
      <w:r>
        <w:t>kist</w:t>
      </w:r>
      <w:r w:rsidR="00CF1A19">
        <w:t xml:space="preserve"> terugbrengen</w:t>
      </w:r>
    </w:p>
    <w:p w:rsidR="002E1A9B" w:rsidRDefault="00CF1A19">
      <w:pPr>
        <w:rPr>
          <w:rFonts w:ascii="Calibri Light" w:hAnsi="Calibri Light"/>
        </w:rPr>
      </w:pPr>
      <w:r>
        <w:rPr>
          <w:rFonts w:ascii="Calibri Light" w:hAnsi="Calibri Light"/>
        </w:rPr>
        <w:t>-Sommige materialen zijn herbruikbaar voor de volgende groep, andere materialen mag je weggooien. Gooi weg nadat je de data hebt doorgegeven:</w:t>
      </w:r>
    </w:p>
    <w:p w:rsidR="00CF1A19" w:rsidRDefault="00CF1A19">
      <w:pPr>
        <w:rPr>
          <w:rFonts w:ascii="Calibri Light" w:hAnsi="Calibri Light"/>
        </w:rPr>
      </w:pPr>
      <w:r>
        <w:rPr>
          <w:rFonts w:ascii="Calibri Light" w:hAnsi="Calibri Light"/>
        </w:rPr>
        <w:tab/>
        <w:t>-Doorzichtige bakjes met deksel</w:t>
      </w:r>
    </w:p>
    <w:p w:rsidR="00CF1A19" w:rsidRDefault="00CF1A19">
      <w:pPr>
        <w:rPr>
          <w:rFonts w:ascii="Calibri Light" w:hAnsi="Calibri Light"/>
        </w:rPr>
      </w:pPr>
      <w:r>
        <w:rPr>
          <w:rFonts w:ascii="Calibri Light" w:hAnsi="Calibri Light"/>
        </w:rPr>
        <w:tab/>
        <w:t>-</w:t>
      </w:r>
      <w:proofErr w:type="spellStart"/>
      <w:r>
        <w:rPr>
          <w:rFonts w:ascii="Calibri Light" w:hAnsi="Calibri Light"/>
        </w:rPr>
        <w:t>Ziplockzakjes</w:t>
      </w:r>
      <w:proofErr w:type="spellEnd"/>
    </w:p>
    <w:p w:rsidR="00CF1A19" w:rsidRDefault="00CF1A19">
      <w:pPr>
        <w:rPr>
          <w:rFonts w:ascii="Calibri Light" w:hAnsi="Calibri Light"/>
        </w:rPr>
      </w:pPr>
      <w:r>
        <w:rPr>
          <w:rFonts w:ascii="Calibri Light" w:hAnsi="Calibri Light"/>
        </w:rPr>
        <w:tab/>
        <w:t xml:space="preserve">-Handleidingen </w:t>
      </w:r>
      <w:r w:rsidR="00345789">
        <w:rPr>
          <w:rFonts w:ascii="Calibri Light" w:hAnsi="Calibri Light"/>
        </w:rPr>
        <w:t xml:space="preserve">(of die </w:t>
      </w:r>
      <w:r>
        <w:rPr>
          <w:rFonts w:ascii="Calibri Light" w:hAnsi="Calibri Light"/>
        </w:rPr>
        <w:t>mag je natuurlijk bewaren als aandenken!</w:t>
      </w:r>
      <w:r w:rsidR="00345789">
        <w:rPr>
          <w:rFonts w:ascii="Calibri Light" w:hAnsi="Calibri Light"/>
        </w:rPr>
        <w:t>)</w:t>
      </w:r>
    </w:p>
    <w:p w:rsidR="00CF1A19" w:rsidRDefault="00CF1A19">
      <w:pPr>
        <w:rPr>
          <w:rFonts w:ascii="Calibri Light" w:hAnsi="Calibri Light"/>
        </w:rPr>
      </w:pPr>
      <w:r>
        <w:rPr>
          <w:rFonts w:ascii="Calibri Light" w:hAnsi="Calibri Light"/>
        </w:rPr>
        <w:t xml:space="preserve">-Alle andere materialen moeten terug in de kist. Graag alle materialen die in aanraking komen met zand of water goed afspoelen en drogen. </w:t>
      </w:r>
    </w:p>
    <w:p w:rsidR="005D6133" w:rsidRDefault="005D6133">
      <w:pPr>
        <w:rPr>
          <w:rFonts w:ascii="Calibri Light" w:hAnsi="Calibri Light"/>
        </w:rPr>
      </w:pPr>
      <w:r>
        <w:rPr>
          <w:rFonts w:ascii="Calibri Light" w:hAnsi="Calibri Light"/>
        </w:rPr>
        <w:t>-Check of alle materialen weer in de kist zitten.</w:t>
      </w:r>
    </w:p>
    <w:p w:rsidR="00CF1A19" w:rsidRDefault="00CF1A19">
      <w:pPr>
        <w:rPr>
          <w:rFonts w:ascii="Calibri Light" w:hAnsi="Calibri Light"/>
        </w:rPr>
      </w:pPr>
      <w:r>
        <w:rPr>
          <w:rFonts w:ascii="Calibri Light" w:hAnsi="Calibri Light"/>
        </w:rPr>
        <w:t xml:space="preserve">-Maak via </w:t>
      </w:r>
      <w:hyperlink r:id="rId7" w:history="1">
        <w:r w:rsidRPr="00B74AB8">
          <w:rPr>
            <w:rStyle w:val="Hyperlink"/>
            <w:rFonts w:ascii="Calibri Light" w:hAnsi="Calibri Light"/>
          </w:rPr>
          <w:t>waterlab-sc@tudelft.nl</w:t>
        </w:r>
      </w:hyperlink>
      <w:r>
        <w:rPr>
          <w:rFonts w:ascii="Calibri Light" w:hAnsi="Calibri Light"/>
        </w:rPr>
        <w:t xml:space="preserve"> een afspraak om de kist weer terug te brengen.</w:t>
      </w:r>
    </w:p>
    <w:p w:rsidR="002E1A9B" w:rsidRPr="00CF1A19" w:rsidRDefault="002E1A9B" w:rsidP="00CF1A19">
      <w:pPr>
        <w:pStyle w:val="Titel"/>
        <w:jc w:val="center"/>
        <w:rPr>
          <w:sz w:val="40"/>
          <w:lang w:val="nl-NL"/>
        </w:rPr>
      </w:pPr>
      <w:r w:rsidRPr="00CF1A19">
        <w:rPr>
          <w:sz w:val="40"/>
          <w:lang w:val="nl-NL"/>
        </w:rPr>
        <w:t>Heel veel plezier en succes!</w:t>
      </w:r>
    </w:p>
    <w:sectPr w:rsidR="002E1A9B" w:rsidRPr="00CF1A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2E" w:rsidRDefault="0090062E" w:rsidP="0090062E">
      <w:r>
        <w:separator/>
      </w:r>
    </w:p>
  </w:endnote>
  <w:endnote w:type="continuationSeparator" w:id="0">
    <w:p w:rsidR="0090062E" w:rsidRDefault="0090062E" w:rsidP="0090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2E" w:rsidRDefault="0090062E" w:rsidP="0090062E">
      <w:r>
        <w:separator/>
      </w:r>
    </w:p>
  </w:footnote>
  <w:footnote w:type="continuationSeparator" w:id="0">
    <w:p w:rsidR="0090062E" w:rsidRDefault="0090062E" w:rsidP="0090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2E" w:rsidRDefault="00934826" w:rsidP="00934826">
    <w:pPr>
      <w:pStyle w:val="Koptekst"/>
      <w:jc w:val="center"/>
    </w:pPr>
    <w:r>
      <w:rPr>
        <w:noProof/>
        <w:lang w:eastAsia="nl-NL"/>
      </w:rPr>
      <w:drawing>
        <wp:inline distT="0" distB="0" distL="0" distR="0">
          <wp:extent cx="2990850" cy="2149914"/>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rotWithShape="1">
                  <a:blip r:embed="rId1">
                    <a:extLst>
                      <a:ext uri="{28A0092B-C50C-407E-A947-70E740481C1C}">
                        <a14:useLocalDpi xmlns:a14="http://schemas.microsoft.com/office/drawing/2010/main" val="0"/>
                      </a:ext>
                    </a:extLst>
                  </a:blip>
                  <a:srcRect t="14644" b="15900"/>
                  <a:stretch/>
                </pic:blipFill>
                <pic:spPr bwMode="auto">
                  <a:xfrm>
                    <a:off x="0" y="0"/>
                    <a:ext cx="2991429" cy="2150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AD"/>
    <w:rsid w:val="000F342F"/>
    <w:rsid w:val="00107683"/>
    <w:rsid w:val="001304B4"/>
    <w:rsid w:val="002E1A9B"/>
    <w:rsid w:val="003106AD"/>
    <w:rsid w:val="003170CA"/>
    <w:rsid w:val="00345789"/>
    <w:rsid w:val="00385035"/>
    <w:rsid w:val="00430386"/>
    <w:rsid w:val="004972A4"/>
    <w:rsid w:val="005D6133"/>
    <w:rsid w:val="00617325"/>
    <w:rsid w:val="006C2C36"/>
    <w:rsid w:val="0073510E"/>
    <w:rsid w:val="008A1B78"/>
    <w:rsid w:val="0090062E"/>
    <w:rsid w:val="009148AE"/>
    <w:rsid w:val="00934826"/>
    <w:rsid w:val="00974172"/>
    <w:rsid w:val="00B56BFD"/>
    <w:rsid w:val="00CF1A19"/>
    <w:rsid w:val="00D611A2"/>
    <w:rsid w:val="00DB68E8"/>
    <w:rsid w:val="00DC07BC"/>
    <w:rsid w:val="00F0392D"/>
    <w:rsid w:val="00F05089"/>
    <w:rsid w:val="00F15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417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before="200" w:line="276" w:lineRule="auto"/>
      <w:outlineLvl w:val="0"/>
    </w:pPr>
    <w:rPr>
      <w:rFonts w:eastAsiaTheme="minorEastAsia"/>
      <w:b/>
      <w:bCs/>
      <w:caps/>
      <w:color w:val="FFFFFF" w:themeColor="background1"/>
      <w:spacing w:val="15"/>
      <w:lang w:val="en-GB"/>
    </w:rPr>
  </w:style>
  <w:style w:type="paragraph" w:styleId="Kop2">
    <w:name w:val="heading 2"/>
    <w:basedOn w:val="Kop1"/>
    <w:next w:val="Standaard"/>
    <w:link w:val="Kop2Char"/>
    <w:uiPriority w:val="9"/>
    <w:unhideWhenUsed/>
    <w:qFormat/>
    <w:rsid w:val="004972A4"/>
    <w:pPr>
      <w:keepNext/>
      <w:keepLines/>
      <w:pBdr>
        <w:top w:val="none" w:sz="0" w:space="0" w:color="auto"/>
        <w:left w:val="none" w:sz="0" w:space="0" w:color="auto"/>
        <w:bottom w:val="none" w:sz="0" w:space="0" w:color="auto"/>
        <w:right w:val="none" w:sz="0" w:space="0" w:color="auto"/>
      </w:pBdr>
      <w:shd w:val="clear" w:color="auto" w:fill="D4EAF3" w:themeFill="accent1" w:themeFillTint="33"/>
      <w:outlineLvl w:val="1"/>
    </w:pPr>
    <w:rPr>
      <w:rFonts w:ascii="Brandon Grotesque Medium" w:eastAsiaTheme="majorEastAsia" w:hAnsi="Brandon Grotesque Medium" w:cstheme="majorBidi"/>
      <w:b w:val="0"/>
      <w:bCs w:val="0"/>
      <w:color w:val="auto"/>
      <w:sz w:val="20"/>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C07BC"/>
    <w:pPr>
      <w:spacing w:before="720" w:after="200" w:line="276" w:lineRule="auto"/>
    </w:pPr>
    <w:rPr>
      <w:rFonts w:ascii="Brandon Grotesque Medium" w:eastAsiaTheme="minorEastAsia" w:hAnsi="Brandon Grotesque Medium"/>
      <w:caps/>
      <w:color w:val="3494BA" w:themeColor="accent1"/>
      <w:spacing w:val="10"/>
      <w:kern w:val="28"/>
      <w:sz w:val="52"/>
      <w:szCs w:val="52"/>
      <w:lang w:val="en-GB"/>
    </w:rPr>
  </w:style>
  <w:style w:type="character" w:customStyle="1" w:styleId="TitelChar">
    <w:name w:val="Titel Char"/>
    <w:basedOn w:val="Standaardalinea-lettertype"/>
    <w:link w:val="Titel"/>
    <w:uiPriority w:val="10"/>
    <w:rsid w:val="00DC07BC"/>
    <w:rPr>
      <w:rFonts w:ascii="Brandon Grotesque Medium" w:eastAsiaTheme="minorEastAsia" w:hAnsi="Brandon Grotesque Medium"/>
      <w:caps/>
      <w:color w:val="3494BA" w:themeColor="accent1"/>
      <w:spacing w:val="10"/>
      <w:kern w:val="28"/>
      <w:sz w:val="52"/>
      <w:szCs w:val="52"/>
      <w:lang w:val="en-GB"/>
    </w:rPr>
  </w:style>
  <w:style w:type="paragraph" w:styleId="Ondertitel">
    <w:name w:val="Subtitle"/>
    <w:basedOn w:val="Standaard"/>
    <w:next w:val="Standaard"/>
    <w:link w:val="OndertitelChar"/>
    <w:uiPriority w:val="11"/>
    <w:qFormat/>
    <w:rsid w:val="00DC07BC"/>
    <w:pPr>
      <w:spacing w:before="200" w:after="1000"/>
    </w:pPr>
    <w:rPr>
      <w:rFonts w:ascii="Brandon Grotesque Medium" w:eastAsiaTheme="minorEastAsia" w:hAnsi="Brandon Grotesque Medium"/>
      <w:caps/>
      <w:color w:val="595959" w:themeColor="text1" w:themeTint="A6"/>
      <w:spacing w:val="10"/>
      <w:sz w:val="24"/>
      <w:szCs w:val="24"/>
      <w:lang w:val="en-GB"/>
    </w:rPr>
  </w:style>
  <w:style w:type="character" w:customStyle="1" w:styleId="OndertitelChar">
    <w:name w:val="Ondertitel Char"/>
    <w:basedOn w:val="Standaardalinea-lettertype"/>
    <w:link w:val="Ondertitel"/>
    <w:uiPriority w:val="11"/>
    <w:rsid w:val="00DC07BC"/>
    <w:rPr>
      <w:rFonts w:ascii="Brandon Grotesque Medium" w:eastAsiaTheme="minorEastAsia" w:hAnsi="Brandon Grotesque Medium"/>
      <w:caps/>
      <w:color w:val="595959" w:themeColor="text1" w:themeTint="A6"/>
      <w:spacing w:val="10"/>
      <w:sz w:val="24"/>
      <w:szCs w:val="24"/>
      <w:lang w:val="en-GB"/>
    </w:rPr>
  </w:style>
  <w:style w:type="character" w:customStyle="1" w:styleId="Kop1Char">
    <w:name w:val="Kop 1 Char"/>
    <w:basedOn w:val="Standaardalinea-lettertype"/>
    <w:link w:val="Kop1"/>
    <w:uiPriority w:val="9"/>
    <w:rsid w:val="00974172"/>
    <w:rPr>
      <w:rFonts w:eastAsiaTheme="minorEastAsia"/>
      <w:b/>
      <w:bCs/>
      <w:caps/>
      <w:color w:val="FFFFFF" w:themeColor="background1"/>
      <w:spacing w:val="15"/>
      <w:shd w:val="clear" w:color="auto" w:fill="3494BA" w:themeFill="accent1"/>
      <w:lang w:val="en-GB"/>
    </w:rPr>
  </w:style>
  <w:style w:type="character" w:customStyle="1" w:styleId="Kop2Char">
    <w:name w:val="Kop 2 Char"/>
    <w:basedOn w:val="Standaardalinea-lettertype"/>
    <w:link w:val="Kop2"/>
    <w:uiPriority w:val="9"/>
    <w:rsid w:val="004972A4"/>
    <w:rPr>
      <w:rFonts w:ascii="Brandon Grotesque Medium" w:eastAsiaTheme="majorEastAsia" w:hAnsi="Brandon Grotesque Medium" w:cstheme="majorBidi"/>
      <w:caps/>
      <w:spacing w:val="15"/>
      <w:sz w:val="20"/>
      <w:szCs w:val="26"/>
      <w:shd w:val="clear" w:color="auto" w:fill="D4EAF3" w:themeFill="accent1" w:themeFillTint="33"/>
    </w:rPr>
  </w:style>
  <w:style w:type="paragraph" w:styleId="Koptekst">
    <w:name w:val="header"/>
    <w:basedOn w:val="Standaard"/>
    <w:link w:val="KoptekstChar"/>
    <w:uiPriority w:val="99"/>
    <w:unhideWhenUsed/>
    <w:rsid w:val="0090062E"/>
    <w:pPr>
      <w:tabs>
        <w:tab w:val="center" w:pos="4536"/>
        <w:tab w:val="right" w:pos="9072"/>
      </w:tabs>
    </w:pPr>
  </w:style>
  <w:style w:type="character" w:customStyle="1" w:styleId="KoptekstChar">
    <w:name w:val="Koptekst Char"/>
    <w:basedOn w:val="Standaardalinea-lettertype"/>
    <w:link w:val="Koptekst"/>
    <w:uiPriority w:val="99"/>
    <w:rsid w:val="0090062E"/>
  </w:style>
  <w:style w:type="paragraph" w:styleId="Voettekst">
    <w:name w:val="footer"/>
    <w:basedOn w:val="Standaard"/>
    <w:link w:val="VoettekstChar"/>
    <w:uiPriority w:val="99"/>
    <w:unhideWhenUsed/>
    <w:rsid w:val="0090062E"/>
    <w:pPr>
      <w:tabs>
        <w:tab w:val="center" w:pos="4536"/>
        <w:tab w:val="right" w:pos="9072"/>
      </w:tabs>
    </w:pPr>
  </w:style>
  <w:style w:type="character" w:customStyle="1" w:styleId="VoettekstChar">
    <w:name w:val="Voettekst Char"/>
    <w:basedOn w:val="Standaardalinea-lettertype"/>
    <w:link w:val="Voettekst"/>
    <w:uiPriority w:val="99"/>
    <w:rsid w:val="0090062E"/>
  </w:style>
  <w:style w:type="paragraph" w:styleId="Ballontekst">
    <w:name w:val="Balloon Text"/>
    <w:basedOn w:val="Standaard"/>
    <w:link w:val="BallontekstChar"/>
    <w:uiPriority w:val="99"/>
    <w:semiHidden/>
    <w:unhideWhenUsed/>
    <w:rsid w:val="0090062E"/>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62E"/>
    <w:rPr>
      <w:rFonts w:ascii="Tahoma" w:hAnsi="Tahoma" w:cs="Tahoma"/>
      <w:sz w:val="16"/>
      <w:szCs w:val="16"/>
    </w:rPr>
  </w:style>
  <w:style w:type="character" w:styleId="Hyperlink">
    <w:name w:val="Hyperlink"/>
    <w:basedOn w:val="Standaardalinea-lettertype"/>
    <w:uiPriority w:val="99"/>
    <w:unhideWhenUsed/>
    <w:rsid w:val="00CF1A19"/>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7417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before="200" w:line="276" w:lineRule="auto"/>
      <w:outlineLvl w:val="0"/>
    </w:pPr>
    <w:rPr>
      <w:rFonts w:eastAsiaTheme="minorEastAsia"/>
      <w:b/>
      <w:bCs/>
      <w:caps/>
      <w:color w:val="FFFFFF" w:themeColor="background1"/>
      <w:spacing w:val="15"/>
      <w:lang w:val="en-GB"/>
    </w:rPr>
  </w:style>
  <w:style w:type="paragraph" w:styleId="Kop2">
    <w:name w:val="heading 2"/>
    <w:basedOn w:val="Kop1"/>
    <w:next w:val="Standaard"/>
    <w:link w:val="Kop2Char"/>
    <w:uiPriority w:val="9"/>
    <w:unhideWhenUsed/>
    <w:qFormat/>
    <w:rsid w:val="004972A4"/>
    <w:pPr>
      <w:keepNext/>
      <w:keepLines/>
      <w:pBdr>
        <w:top w:val="none" w:sz="0" w:space="0" w:color="auto"/>
        <w:left w:val="none" w:sz="0" w:space="0" w:color="auto"/>
        <w:bottom w:val="none" w:sz="0" w:space="0" w:color="auto"/>
        <w:right w:val="none" w:sz="0" w:space="0" w:color="auto"/>
      </w:pBdr>
      <w:shd w:val="clear" w:color="auto" w:fill="D4EAF3" w:themeFill="accent1" w:themeFillTint="33"/>
      <w:outlineLvl w:val="1"/>
    </w:pPr>
    <w:rPr>
      <w:rFonts w:ascii="Brandon Grotesque Medium" w:eastAsiaTheme="majorEastAsia" w:hAnsi="Brandon Grotesque Medium" w:cstheme="majorBidi"/>
      <w:b w:val="0"/>
      <w:bCs w:val="0"/>
      <w:color w:val="auto"/>
      <w:sz w:val="20"/>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C07BC"/>
    <w:pPr>
      <w:spacing w:before="720" w:after="200" w:line="276" w:lineRule="auto"/>
    </w:pPr>
    <w:rPr>
      <w:rFonts w:ascii="Brandon Grotesque Medium" w:eastAsiaTheme="minorEastAsia" w:hAnsi="Brandon Grotesque Medium"/>
      <w:caps/>
      <w:color w:val="3494BA" w:themeColor="accent1"/>
      <w:spacing w:val="10"/>
      <w:kern w:val="28"/>
      <w:sz w:val="52"/>
      <w:szCs w:val="52"/>
      <w:lang w:val="en-GB"/>
    </w:rPr>
  </w:style>
  <w:style w:type="character" w:customStyle="1" w:styleId="TitelChar">
    <w:name w:val="Titel Char"/>
    <w:basedOn w:val="Standaardalinea-lettertype"/>
    <w:link w:val="Titel"/>
    <w:uiPriority w:val="10"/>
    <w:rsid w:val="00DC07BC"/>
    <w:rPr>
      <w:rFonts w:ascii="Brandon Grotesque Medium" w:eastAsiaTheme="minorEastAsia" w:hAnsi="Brandon Grotesque Medium"/>
      <w:caps/>
      <w:color w:val="3494BA" w:themeColor="accent1"/>
      <w:spacing w:val="10"/>
      <w:kern w:val="28"/>
      <w:sz w:val="52"/>
      <w:szCs w:val="52"/>
      <w:lang w:val="en-GB"/>
    </w:rPr>
  </w:style>
  <w:style w:type="paragraph" w:styleId="Ondertitel">
    <w:name w:val="Subtitle"/>
    <w:basedOn w:val="Standaard"/>
    <w:next w:val="Standaard"/>
    <w:link w:val="OndertitelChar"/>
    <w:uiPriority w:val="11"/>
    <w:qFormat/>
    <w:rsid w:val="00DC07BC"/>
    <w:pPr>
      <w:spacing w:before="200" w:after="1000"/>
    </w:pPr>
    <w:rPr>
      <w:rFonts w:ascii="Brandon Grotesque Medium" w:eastAsiaTheme="minorEastAsia" w:hAnsi="Brandon Grotesque Medium"/>
      <w:caps/>
      <w:color w:val="595959" w:themeColor="text1" w:themeTint="A6"/>
      <w:spacing w:val="10"/>
      <w:sz w:val="24"/>
      <w:szCs w:val="24"/>
      <w:lang w:val="en-GB"/>
    </w:rPr>
  </w:style>
  <w:style w:type="character" w:customStyle="1" w:styleId="OndertitelChar">
    <w:name w:val="Ondertitel Char"/>
    <w:basedOn w:val="Standaardalinea-lettertype"/>
    <w:link w:val="Ondertitel"/>
    <w:uiPriority w:val="11"/>
    <w:rsid w:val="00DC07BC"/>
    <w:rPr>
      <w:rFonts w:ascii="Brandon Grotesque Medium" w:eastAsiaTheme="minorEastAsia" w:hAnsi="Brandon Grotesque Medium"/>
      <w:caps/>
      <w:color w:val="595959" w:themeColor="text1" w:themeTint="A6"/>
      <w:spacing w:val="10"/>
      <w:sz w:val="24"/>
      <w:szCs w:val="24"/>
      <w:lang w:val="en-GB"/>
    </w:rPr>
  </w:style>
  <w:style w:type="character" w:customStyle="1" w:styleId="Kop1Char">
    <w:name w:val="Kop 1 Char"/>
    <w:basedOn w:val="Standaardalinea-lettertype"/>
    <w:link w:val="Kop1"/>
    <w:uiPriority w:val="9"/>
    <w:rsid w:val="00974172"/>
    <w:rPr>
      <w:rFonts w:eastAsiaTheme="minorEastAsia"/>
      <w:b/>
      <w:bCs/>
      <w:caps/>
      <w:color w:val="FFFFFF" w:themeColor="background1"/>
      <w:spacing w:val="15"/>
      <w:shd w:val="clear" w:color="auto" w:fill="3494BA" w:themeFill="accent1"/>
      <w:lang w:val="en-GB"/>
    </w:rPr>
  </w:style>
  <w:style w:type="character" w:customStyle="1" w:styleId="Kop2Char">
    <w:name w:val="Kop 2 Char"/>
    <w:basedOn w:val="Standaardalinea-lettertype"/>
    <w:link w:val="Kop2"/>
    <w:uiPriority w:val="9"/>
    <w:rsid w:val="004972A4"/>
    <w:rPr>
      <w:rFonts w:ascii="Brandon Grotesque Medium" w:eastAsiaTheme="majorEastAsia" w:hAnsi="Brandon Grotesque Medium" w:cstheme="majorBidi"/>
      <w:caps/>
      <w:spacing w:val="15"/>
      <w:sz w:val="20"/>
      <w:szCs w:val="26"/>
      <w:shd w:val="clear" w:color="auto" w:fill="D4EAF3" w:themeFill="accent1" w:themeFillTint="33"/>
    </w:rPr>
  </w:style>
  <w:style w:type="paragraph" w:styleId="Koptekst">
    <w:name w:val="header"/>
    <w:basedOn w:val="Standaard"/>
    <w:link w:val="KoptekstChar"/>
    <w:uiPriority w:val="99"/>
    <w:unhideWhenUsed/>
    <w:rsid w:val="0090062E"/>
    <w:pPr>
      <w:tabs>
        <w:tab w:val="center" w:pos="4536"/>
        <w:tab w:val="right" w:pos="9072"/>
      </w:tabs>
    </w:pPr>
  </w:style>
  <w:style w:type="character" w:customStyle="1" w:styleId="KoptekstChar">
    <w:name w:val="Koptekst Char"/>
    <w:basedOn w:val="Standaardalinea-lettertype"/>
    <w:link w:val="Koptekst"/>
    <w:uiPriority w:val="99"/>
    <w:rsid w:val="0090062E"/>
  </w:style>
  <w:style w:type="paragraph" w:styleId="Voettekst">
    <w:name w:val="footer"/>
    <w:basedOn w:val="Standaard"/>
    <w:link w:val="VoettekstChar"/>
    <w:uiPriority w:val="99"/>
    <w:unhideWhenUsed/>
    <w:rsid w:val="0090062E"/>
    <w:pPr>
      <w:tabs>
        <w:tab w:val="center" w:pos="4536"/>
        <w:tab w:val="right" w:pos="9072"/>
      </w:tabs>
    </w:pPr>
  </w:style>
  <w:style w:type="character" w:customStyle="1" w:styleId="VoettekstChar">
    <w:name w:val="Voettekst Char"/>
    <w:basedOn w:val="Standaardalinea-lettertype"/>
    <w:link w:val="Voettekst"/>
    <w:uiPriority w:val="99"/>
    <w:rsid w:val="0090062E"/>
  </w:style>
  <w:style w:type="paragraph" w:styleId="Ballontekst">
    <w:name w:val="Balloon Text"/>
    <w:basedOn w:val="Standaard"/>
    <w:link w:val="BallontekstChar"/>
    <w:uiPriority w:val="99"/>
    <w:semiHidden/>
    <w:unhideWhenUsed/>
    <w:rsid w:val="0090062E"/>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62E"/>
    <w:rPr>
      <w:rFonts w:ascii="Tahoma" w:hAnsi="Tahoma" w:cs="Tahoma"/>
      <w:sz w:val="16"/>
      <w:szCs w:val="16"/>
    </w:rPr>
  </w:style>
  <w:style w:type="character" w:styleId="Hyperlink">
    <w:name w:val="Hyperlink"/>
    <w:basedOn w:val="Standaardalinea-lettertype"/>
    <w:uiPriority w:val="99"/>
    <w:unhideWhenUsed/>
    <w:rsid w:val="00CF1A1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erlab-sc@tudelf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CF417064</Template>
  <TotalTime>57</TotalTime>
  <Pages>2</Pages>
  <Words>514</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Bogert</dc:creator>
  <cp:lastModifiedBy>Marit Bogert</cp:lastModifiedBy>
  <cp:revision>13</cp:revision>
  <cp:lastPrinted>2018-07-11T10:15:00Z</cp:lastPrinted>
  <dcterms:created xsi:type="dcterms:W3CDTF">2018-07-10T08:23:00Z</dcterms:created>
  <dcterms:modified xsi:type="dcterms:W3CDTF">2018-07-11T10:27:00Z</dcterms:modified>
</cp:coreProperties>
</file>